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D72A4" w14:textId="5895C208" w:rsidR="002D360E" w:rsidRPr="002D360E" w:rsidRDefault="002D360E" w:rsidP="002D360E">
      <w:pPr>
        <w:tabs>
          <w:tab w:val="left" w:pos="0"/>
        </w:tabs>
        <w:spacing w:line="280" w:lineRule="exact"/>
        <w:ind w:right="-142"/>
        <w:jc w:val="center"/>
        <w:rPr>
          <w:rFonts w:ascii="Aptos" w:eastAsia="Times New Roman" w:hAnsi="Aptos" w:cs="Calibri"/>
          <w:i/>
          <w:iCs/>
          <w:sz w:val="16"/>
          <w:szCs w:val="16"/>
          <w:lang w:eastAsia="pl-PL"/>
        </w:rPr>
      </w:pPr>
      <w:r w:rsidRPr="002D360E">
        <w:rPr>
          <w:rFonts w:ascii="Aptos" w:eastAsia="Times New Roman" w:hAnsi="Aptos" w:cs="Calibri"/>
          <w:i/>
          <w:iCs/>
          <w:sz w:val="16"/>
          <w:szCs w:val="16"/>
          <w:lang w:eastAsia="pl-PL"/>
        </w:rPr>
        <w:t xml:space="preserve">Załącznik nr </w:t>
      </w:r>
      <w:r>
        <w:rPr>
          <w:rFonts w:ascii="Aptos" w:eastAsia="Times New Roman" w:hAnsi="Aptos" w:cs="Calibri"/>
          <w:i/>
          <w:iCs/>
          <w:sz w:val="16"/>
          <w:szCs w:val="16"/>
          <w:lang w:eastAsia="pl-PL"/>
        </w:rPr>
        <w:t>7a</w:t>
      </w:r>
      <w:r w:rsidRPr="002D360E">
        <w:rPr>
          <w:rFonts w:ascii="Aptos" w:eastAsia="Times New Roman" w:hAnsi="Aptos" w:cs="Calibri"/>
          <w:i/>
          <w:iCs/>
          <w:sz w:val="16"/>
          <w:szCs w:val="16"/>
          <w:lang w:eastAsia="pl-PL"/>
        </w:rPr>
        <w:t xml:space="preserve"> do Wniosku o udzielenie pożyczki w ramach </w:t>
      </w:r>
      <w:bookmarkStart w:id="0" w:name="_Hlk188325462"/>
      <w:r w:rsidRPr="002D360E">
        <w:rPr>
          <w:rFonts w:ascii="Aptos" w:eastAsia="Times New Roman" w:hAnsi="Aptos" w:cs="Calibri"/>
          <w:i/>
          <w:iCs/>
          <w:sz w:val="16"/>
          <w:szCs w:val="16"/>
          <w:lang w:eastAsia="pl-PL"/>
        </w:rPr>
        <w:t>„Europejskie instrumenty zwrotne na rzecz rozwoju ekonomii społecznej”</w:t>
      </w:r>
      <w:bookmarkEnd w:id="0"/>
    </w:p>
    <w:p w14:paraId="4853ED5F" w14:textId="649182C2" w:rsidR="002D360E" w:rsidRPr="002D360E" w:rsidRDefault="002D360E" w:rsidP="002D360E">
      <w:pPr>
        <w:tabs>
          <w:tab w:val="left" w:pos="142"/>
        </w:tabs>
        <w:spacing w:line="280" w:lineRule="exact"/>
        <w:jc w:val="right"/>
        <w:rPr>
          <w:rFonts w:ascii="Aptos" w:eastAsia="Times New Roman" w:hAnsi="Aptos" w:cs="Calibri"/>
          <w:i/>
          <w:iCs/>
          <w:sz w:val="16"/>
          <w:szCs w:val="16"/>
          <w:lang w:eastAsia="pl-PL"/>
        </w:rPr>
      </w:pPr>
      <w:r w:rsidRPr="002D360E">
        <w:rPr>
          <w:rFonts w:ascii="Aptos" w:eastAsia="Times New Roman" w:hAnsi="Aptos" w:cs="Calibri"/>
          <w:i/>
          <w:iCs/>
          <w:sz w:val="16"/>
          <w:szCs w:val="16"/>
          <w:lang w:eastAsia="pl-PL"/>
        </w:rPr>
        <w:t xml:space="preserve">- </w:t>
      </w:r>
      <w:bookmarkStart w:id="1" w:name="_Hlk188326610"/>
      <w:r w:rsidRPr="002D360E">
        <w:rPr>
          <w:rFonts w:ascii="Aptos" w:eastAsia="Times New Roman" w:hAnsi="Aptos" w:cs="Calibri"/>
          <w:i/>
          <w:iCs/>
          <w:sz w:val="16"/>
          <w:szCs w:val="16"/>
          <w:lang w:eastAsia="pl-PL"/>
        </w:rPr>
        <w:t xml:space="preserve">Oświadczenie </w:t>
      </w:r>
      <w:bookmarkEnd w:id="1"/>
      <w:r w:rsidR="006C0E77">
        <w:rPr>
          <w:rFonts w:ascii="Aptos" w:eastAsia="Times New Roman" w:hAnsi="Aptos" w:cs="Calibri"/>
          <w:i/>
          <w:iCs/>
          <w:sz w:val="16"/>
          <w:szCs w:val="16"/>
          <w:lang w:eastAsia="pl-PL"/>
        </w:rPr>
        <w:t xml:space="preserve">o </w:t>
      </w:r>
      <w:r>
        <w:rPr>
          <w:rFonts w:ascii="Aptos" w:eastAsia="Times New Roman" w:hAnsi="Aptos" w:cs="Calibri"/>
          <w:i/>
          <w:iCs/>
          <w:sz w:val="16"/>
          <w:szCs w:val="16"/>
          <w:lang w:eastAsia="pl-PL"/>
        </w:rPr>
        <w:t>statusie MŚP</w:t>
      </w:r>
    </w:p>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3E1B13" w:rsidRDefault="000F1F74" w:rsidP="000F1F74">
      <w:pPr>
        <w:keepNext/>
        <w:keepLines/>
        <w:spacing w:line="259" w:lineRule="auto"/>
        <w:ind w:right="460"/>
        <w:jc w:val="center"/>
        <w:outlineLvl w:val="0"/>
        <w:rPr>
          <w:rFonts w:cs="Calibri"/>
          <w:b/>
          <w:color w:val="C0504D"/>
          <w:sz w:val="24"/>
          <w:lang w:eastAsia="pl-PL"/>
        </w:rPr>
      </w:pPr>
      <w:r w:rsidRPr="003E1B13">
        <w:rPr>
          <w:rFonts w:cs="Calibri"/>
          <w:b/>
          <w:color w:val="C0504D"/>
          <w:sz w:val="24"/>
          <w:lang w:eastAsia="pl-PL"/>
        </w:rPr>
        <w:t xml:space="preserve">OŚWIADCZENIE O STATUSIE MŚP </w:t>
      </w:r>
    </w:p>
    <w:p w14:paraId="38504F7E" w14:textId="77777777" w:rsidR="000F1F74" w:rsidRPr="003E1B13" w:rsidRDefault="000F1F74" w:rsidP="000F1F74">
      <w:pPr>
        <w:spacing w:after="112" w:line="259" w:lineRule="auto"/>
        <w:ind w:right="409"/>
        <w:jc w:val="center"/>
        <w:rPr>
          <w:rFonts w:cs="Calibri"/>
          <w:color w:val="000000"/>
          <w:sz w:val="20"/>
          <w:lang w:eastAsia="pl-PL"/>
        </w:rPr>
      </w:pPr>
      <w:r w:rsidRPr="003E1B13">
        <w:rPr>
          <w:rFonts w:cs="Calibri"/>
          <w:b/>
          <w:color w:val="000000"/>
          <w:lang w:eastAsia="pl-PL"/>
        </w:rPr>
        <w:t xml:space="preserve"> </w:t>
      </w:r>
    </w:p>
    <w:p w14:paraId="1A89D458" w14:textId="231C70F8" w:rsidR="000F1F74" w:rsidRPr="000F1F74" w:rsidRDefault="000F1F74" w:rsidP="00664743">
      <w:pPr>
        <w:ind w:left="152" w:hanging="10"/>
        <w:rPr>
          <w:rFonts w:cs="Calibri"/>
          <w:b/>
          <w:color w:val="000000"/>
          <w:lang w:eastAsia="pl-PL"/>
        </w:rPr>
      </w:pPr>
      <w:r w:rsidRPr="003E1B13">
        <w:rPr>
          <w:rFonts w:cs="Calibri"/>
          <w:color w:val="000000"/>
          <w:lang w:eastAsia="pl-PL"/>
        </w:rPr>
        <w:t xml:space="preserve">W związku z ubieganiem </w:t>
      </w:r>
      <w:bookmarkStart w:id="2" w:name="_GoBack"/>
      <w:bookmarkEnd w:id="2"/>
      <w:r w:rsidRPr="00B12E9B">
        <w:rPr>
          <w:rFonts w:cs="Calibri"/>
          <w:color w:val="000000"/>
          <w:lang w:eastAsia="pl-PL"/>
        </w:rPr>
        <w:t xml:space="preserve">się w </w:t>
      </w:r>
      <w:r w:rsidR="00E641F0" w:rsidRPr="00B12E9B">
        <w:rPr>
          <w:rFonts w:cs="Calibri"/>
          <w:b/>
          <w:bCs/>
          <w:color w:val="000000"/>
          <w:lang w:eastAsia="pl-PL"/>
        </w:rPr>
        <w:t xml:space="preserve">Fundacji Rozwoju </w:t>
      </w:r>
      <w:r w:rsidR="00B12E9B" w:rsidRPr="00B12E9B">
        <w:rPr>
          <w:rFonts w:cs="Calibri"/>
          <w:b/>
          <w:bCs/>
          <w:color w:val="000000"/>
          <w:lang w:eastAsia="pl-PL"/>
        </w:rPr>
        <w:t>R</w:t>
      </w:r>
      <w:r w:rsidR="00E641F0" w:rsidRPr="00B12E9B">
        <w:rPr>
          <w:rFonts w:cs="Calibri"/>
          <w:b/>
          <w:bCs/>
          <w:color w:val="000000"/>
          <w:lang w:eastAsia="pl-PL"/>
        </w:rPr>
        <w:t xml:space="preserve">egionu </w:t>
      </w:r>
      <w:r w:rsidR="00B12E9B" w:rsidRPr="00B12E9B">
        <w:rPr>
          <w:rFonts w:cs="Calibri"/>
          <w:b/>
          <w:bCs/>
          <w:color w:val="000000"/>
          <w:lang w:eastAsia="pl-PL"/>
        </w:rPr>
        <w:t>R</w:t>
      </w:r>
      <w:r w:rsidR="00E641F0" w:rsidRPr="00B12E9B">
        <w:rPr>
          <w:rFonts w:cs="Calibri"/>
          <w:b/>
          <w:bCs/>
          <w:color w:val="000000"/>
          <w:lang w:eastAsia="pl-PL"/>
        </w:rPr>
        <w:t>abka</w:t>
      </w:r>
      <w:r w:rsidRPr="003E1B13">
        <w:rPr>
          <w:rFonts w:cs="Calibri"/>
          <w:color w:val="000000"/>
          <w:lang w:eastAsia="pl-PL"/>
        </w:rPr>
        <w:br/>
        <w:t>o przyznanie pożyczki</w:t>
      </w:r>
      <w:r w:rsidR="00664743" w:rsidRPr="003E1B13">
        <w:t xml:space="preserve"> </w:t>
      </w:r>
      <w:r w:rsidR="00664743" w:rsidRPr="003E1B13">
        <w:rPr>
          <w:rFonts w:cs="Calibri"/>
          <w:color w:val="000000"/>
          <w:lang w:eastAsia="pl-PL"/>
        </w:rPr>
        <w:t>ze środków Programu Fundusze Europejskie dla Rozwoju Społecznego 2021-2027 w ramach Instrumentu Finansowego „Europejskie instrumenty zwrotne na rzecz rozwoju ekonomii społecznej” Wnioskodawca</w:t>
      </w:r>
      <w:r w:rsidRPr="003E1B13">
        <w:rPr>
          <w:rFonts w:cs="Calibri"/>
          <w:color w:val="000000"/>
          <w:lang w:eastAsia="pl-PL"/>
        </w:rPr>
        <w:t>:</w:t>
      </w:r>
    </w:p>
    <w:p w14:paraId="34A3F109" w14:textId="77777777" w:rsidR="000F1F74" w:rsidRPr="000F1F74" w:rsidRDefault="000F1F74" w:rsidP="000F1F74">
      <w:pPr>
        <w:spacing w:line="359" w:lineRule="auto"/>
        <w:ind w:left="152" w:hanging="10"/>
        <w:rPr>
          <w:rFonts w:cs="Calibri"/>
          <w:color w:val="000000"/>
          <w:sz w:val="20"/>
          <w:lang w:eastAsia="pl-PL"/>
        </w:rPr>
      </w:pPr>
    </w:p>
    <w:p w14:paraId="1062C189" w14:textId="7BFAC75E" w:rsidR="000F1F74" w:rsidRPr="000F1F74" w:rsidRDefault="000F1F74" w:rsidP="000F1F74">
      <w:pPr>
        <w:spacing w:after="10" w:line="248" w:lineRule="auto"/>
        <w:ind w:left="152" w:hanging="10"/>
        <w:rPr>
          <w:rFonts w:cs="Calibri"/>
          <w:color w:val="000000"/>
          <w:sz w:val="20"/>
          <w:lang w:eastAsia="pl-PL"/>
        </w:rPr>
      </w:pPr>
      <w:r w:rsidRPr="000F1F74">
        <w:rPr>
          <w:rFonts w:cs="Calibri"/>
          <w:color w:val="000000"/>
          <w:lang w:eastAsia="pl-PL"/>
        </w:rPr>
        <w:t xml:space="preserve">................................................................................................................................................................ </w:t>
      </w:r>
    </w:p>
    <w:p w14:paraId="37A76163" w14:textId="77777777" w:rsidR="000F1F74" w:rsidRPr="000F1F74" w:rsidRDefault="000F1F74" w:rsidP="000F1F74">
      <w:pPr>
        <w:spacing w:line="259" w:lineRule="auto"/>
        <w:ind w:right="461"/>
        <w:jc w:val="center"/>
        <w:rPr>
          <w:rFonts w:cs="Calibri"/>
          <w:color w:val="000000"/>
          <w:sz w:val="20"/>
          <w:lang w:eastAsia="pl-PL"/>
        </w:rPr>
      </w:pPr>
      <w:r w:rsidRPr="000F1F74">
        <w:rPr>
          <w:rFonts w:cs="Calibri"/>
          <w:i/>
          <w:color w:val="000000"/>
          <w:lang w:eastAsia="pl-PL"/>
        </w:rPr>
        <w:t xml:space="preserve">(numer wniosku o udzielenie pożyczki) </w:t>
      </w:r>
    </w:p>
    <w:p w14:paraId="2B4FEAC8" w14:textId="77777777" w:rsidR="000F1F74" w:rsidRPr="000F1F74" w:rsidRDefault="000F1F74" w:rsidP="000F1F74">
      <w:pPr>
        <w:spacing w:line="259" w:lineRule="auto"/>
        <w:ind w:left="142"/>
        <w:jc w:val="left"/>
        <w:rPr>
          <w:rFonts w:cs="Calibri"/>
          <w:color w:val="000000"/>
          <w:sz w:val="20"/>
          <w:lang w:eastAsia="pl-PL"/>
        </w:rPr>
      </w:pPr>
      <w:r w:rsidRPr="000F1F74">
        <w:rPr>
          <w:rFonts w:cs="Calibri"/>
          <w:i/>
          <w:color w:val="000000"/>
          <w:lang w:eastAsia="pl-PL"/>
        </w:rPr>
        <w:t xml:space="preserve"> </w:t>
      </w:r>
    </w:p>
    <w:p w14:paraId="33EED000" w14:textId="04DA28FC" w:rsidR="000F1F74" w:rsidRPr="000F1F74" w:rsidRDefault="000F1F74" w:rsidP="000F1F74">
      <w:pPr>
        <w:spacing w:after="5" w:line="254" w:lineRule="auto"/>
        <w:ind w:left="127"/>
        <w:jc w:val="left"/>
        <w:rPr>
          <w:rFonts w:cs="Calibri"/>
          <w:color w:val="000000"/>
          <w:sz w:val="20"/>
          <w:lang w:eastAsia="pl-PL"/>
        </w:rPr>
      </w:pPr>
      <w:r w:rsidRPr="000F1F74">
        <w:rPr>
          <w:rFonts w:cs="Calibri"/>
          <w:i/>
          <w:color w:val="000000"/>
          <w:lang w:eastAsia="pl-PL"/>
        </w:rPr>
        <w:t>...........................................................................................</w:t>
      </w:r>
      <w:r w:rsidRPr="000F1F74">
        <w:rPr>
          <w:rFonts w:cs="Calibri"/>
          <w:color w:val="000000"/>
          <w:lang w:eastAsia="pl-PL"/>
        </w:rPr>
        <w:t xml:space="preserve">...................................................................... </w:t>
      </w:r>
    </w:p>
    <w:p w14:paraId="6BAE6591" w14:textId="321706DC" w:rsidR="000F1F74" w:rsidRPr="000F1F74" w:rsidRDefault="000F1F74" w:rsidP="000F1F74">
      <w:pPr>
        <w:spacing w:after="5" w:line="254" w:lineRule="auto"/>
        <w:ind w:left="3824" w:right="1117" w:hanging="2118"/>
        <w:jc w:val="left"/>
        <w:rPr>
          <w:rFonts w:cs="Calibri"/>
          <w:color w:val="000000"/>
          <w:sz w:val="20"/>
          <w:lang w:eastAsia="pl-PL"/>
        </w:rPr>
      </w:pPr>
      <w:r w:rsidRPr="000F1F74">
        <w:rPr>
          <w:rFonts w:cs="Calibri"/>
          <w:i/>
          <w:color w:val="000000"/>
          <w:lang w:eastAsia="pl-PL"/>
        </w:rPr>
        <w:t xml:space="preserve"> (pełna nazwa Wnioskodawcy</w:t>
      </w:r>
      <w:r w:rsidRPr="000F1F74">
        <w:rPr>
          <w:rFonts w:cs="Calibri"/>
          <w:i/>
          <w:color w:val="000000"/>
          <w:vertAlign w:val="superscript"/>
          <w:lang w:eastAsia="pl-PL"/>
        </w:rPr>
        <w:t>1</w:t>
      </w:r>
      <w:r w:rsidRPr="000F1F74">
        <w:rPr>
          <w:rFonts w:cs="Calibri"/>
          <w:i/>
          <w:color w:val="000000"/>
          <w:lang w:eastAsia="pl-PL"/>
        </w:rPr>
        <w:t xml:space="preserve"> zgodnie z dokumentem rejestrowym)   </w:t>
      </w:r>
    </w:p>
    <w:p w14:paraId="4C07ECC2"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first" r:id="rId8"/>
          <w:footerReference w:type="first" r:id="rId9"/>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lastRenderedPageBreak/>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4F87AF27" w14:textId="6866BA66" w:rsidR="003015A7" w:rsidRPr="003015A7" w:rsidRDefault="005D0AD8" w:rsidP="005E673A">
      <w:pPr>
        <w:pStyle w:val="Kolorowalistaakcent11"/>
        <w:autoSpaceDE w:val="0"/>
        <w:autoSpaceDN w:val="0"/>
        <w:adjustRightInd w:val="0"/>
        <w:ind w:left="0"/>
        <w:jc w:val="center"/>
        <w:rPr>
          <w:rFonts w:cs="Calibri"/>
          <w:b/>
          <w:bCs/>
          <w:color w:val="4F81BD"/>
        </w:rPr>
      </w:pPr>
      <w:r>
        <w:rPr>
          <w:rFonts w:cs="Calibri"/>
          <w:b/>
          <w:bCs/>
          <w:color w:val="C0504D"/>
          <w:sz w:val="24"/>
          <w:szCs w:val="24"/>
        </w:rPr>
        <w:lastRenderedPageBreak/>
        <w:t>Z</w:t>
      </w:r>
      <w:r w:rsidR="00C66E84" w:rsidRPr="002D2364">
        <w:rPr>
          <w:rFonts w:cs="Calibri"/>
          <w:b/>
          <w:bCs/>
          <w:color w:val="C0504D"/>
          <w:sz w:val="24"/>
          <w:szCs w:val="24"/>
        </w:rPr>
        <w:t>AŁĄCZNIK 1</w:t>
      </w:r>
      <w:r w:rsidR="00C66E84"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lastRenderedPageBreak/>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lastRenderedPageBreak/>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0"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CE200" w14:textId="77777777" w:rsidR="00E641F0" w:rsidRDefault="00E641F0" w:rsidP="00E551D9">
      <w:r>
        <w:separator/>
      </w:r>
    </w:p>
  </w:endnote>
  <w:endnote w:type="continuationSeparator" w:id="0">
    <w:p w14:paraId="1CEBE3EC" w14:textId="77777777" w:rsidR="00E641F0" w:rsidRDefault="00E641F0" w:rsidP="00E551D9">
      <w:r>
        <w:continuationSeparator/>
      </w:r>
    </w:p>
  </w:endnote>
  <w:endnote w:id="1">
    <w:p w14:paraId="653D2119" w14:textId="77777777" w:rsidR="00E641F0" w:rsidRPr="002B5BF2" w:rsidRDefault="00E641F0"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E641F0" w:rsidRPr="00EA1D4D" w:rsidRDefault="00E641F0"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E641F0" w:rsidRPr="00161286" w:rsidRDefault="00E641F0"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E641F0" w:rsidRPr="00AB4155" w:rsidRDefault="00E641F0"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E641F0" w:rsidRPr="00AB4155" w:rsidRDefault="00E641F0"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E641F0" w:rsidRPr="00AB4155" w:rsidRDefault="00E641F0"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E641F0" w:rsidRPr="00AB4155" w:rsidRDefault="00E641F0"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E641F0" w:rsidRDefault="00E641F0"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E641F0" w:rsidRPr="009D3CBD" w:rsidRDefault="00E641F0" w:rsidP="004E2D1A">
      <w:pPr>
        <w:pStyle w:val="Kolorowalistaakcent11"/>
        <w:rPr>
          <w:b/>
          <w:color w:val="C00000"/>
          <w:sz w:val="20"/>
          <w:szCs w:val="20"/>
        </w:rPr>
      </w:pPr>
      <w:r w:rsidRPr="009D3CBD">
        <w:rPr>
          <w:b/>
          <w:color w:val="C00000"/>
          <w:sz w:val="20"/>
          <w:szCs w:val="20"/>
        </w:rPr>
        <w:t>WYJĄTKI:</w:t>
      </w:r>
    </w:p>
    <w:p w14:paraId="7F00CBFB" w14:textId="77777777" w:rsidR="00E641F0" w:rsidRDefault="00E641F0"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E641F0" w:rsidRDefault="00E641F0"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E641F0" w:rsidRDefault="00E641F0"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E641F0" w:rsidRDefault="00E641F0"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E641F0" w:rsidRPr="004E2D1A" w:rsidRDefault="00E641F0"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E641F0" w:rsidRPr="003E3873" w:rsidRDefault="00E641F0"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E641F0" w:rsidRPr="00D45CAC" w:rsidRDefault="00E641F0"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E641F0" w:rsidRDefault="00E641F0"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E641F0" w:rsidRDefault="00E641F0"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E641F0" w:rsidRPr="004E2D1A" w:rsidRDefault="00E641F0"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E641F0" w:rsidRDefault="00E641F0"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E641F0" w:rsidRDefault="00E641F0"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E641F0" w:rsidRDefault="00E641F0"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E641F0" w:rsidRDefault="00E641F0"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E641F0" w:rsidRPr="004E2D1A" w:rsidRDefault="00E641F0"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E641F0" w:rsidRPr="003B6C8F" w:rsidRDefault="00E641F0"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E641F0" w:rsidRPr="00554542" w:rsidRDefault="00E641F0"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E641F0" w:rsidRDefault="00E641F0"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E641F0" w:rsidRDefault="00E641F0" w:rsidP="00B9124E">
      <w:pPr>
        <w:pStyle w:val="Kolorowalistaakcent11"/>
        <w:ind w:left="142"/>
        <w:rPr>
          <w:b/>
          <w:color w:val="C00000"/>
          <w:sz w:val="20"/>
          <w:szCs w:val="20"/>
        </w:rPr>
      </w:pPr>
      <w:r w:rsidRPr="009D3CBD">
        <w:rPr>
          <w:b/>
          <w:color w:val="C00000"/>
          <w:sz w:val="20"/>
          <w:szCs w:val="20"/>
        </w:rPr>
        <w:t>WYJĄTKI:</w:t>
      </w:r>
    </w:p>
    <w:p w14:paraId="67922905" w14:textId="77777777" w:rsidR="00E641F0" w:rsidRPr="00B9124E" w:rsidRDefault="00E641F0"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E641F0" w:rsidRPr="005811E7" w:rsidRDefault="00E641F0"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E641F0" w:rsidRPr="00123E37" w:rsidRDefault="00E641F0"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E641F0" w:rsidRPr="00891D0D" w:rsidRDefault="00E641F0"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E641F0" w:rsidRPr="00891D0D" w:rsidRDefault="00E641F0"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E641F0" w:rsidRPr="005811E7" w:rsidRDefault="00E641F0"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E641F0" w:rsidRPr="00891D0D" w:rsidRDefault="00E641F0"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E641F0" w:rsidRPr="00B9124E" w:rsidRDefault="00E641F0"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E641F0" w:rsidRDefault="00E641F0"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E641F0" w:rsidRDefault="00E641F0"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E641F0" w:rsidRDefault="00E641F0"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E641F0" w:rsidRDefault="00E641F0"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E641F0" w:rsidRDefault="00E641F0"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E641F0" w:rsidRPr="0012198D" w:rsidRDefault="00E641F0"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E641F0" w:rsidRPr="00521BB6" w:rsidRDefault="00E641F0"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E641F0" w:rsidRDefault="00E641F0"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E641F0" w:rsidRPr="00B86DAA" w:rsidRDefault="00E641F0"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E641F0" w:rsidRPr="003879C9" w:rsidRDefault="00E641F0"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E641F0" w:rsidRDefault="00E641F0"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E641F0" w:rsidRPr="00B9124E" w:rsidRDefault="00E641F0"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E641F0" w:rsidRPr="00B9124E" w:rsidRDefault="00E641F0"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E641F0" w:rsidRDefault="00E641F0"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E641F0" w:rsidRPr="00123E37" w:rsidRDefault="00E641F0"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E641F0" w:rsidRPr="00D21910" w:rsidRDefault="00E641F0"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E641F0" w:rsidRPr="00AC754B" w:rsidRDefault="00E641F0"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E641F0" w:rsidRPr="00AC754B" w:rsidRDefault="00E641F0"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E641F0" w:rsidRPr="00AC754B" w:rsidRDefault="00E641F0"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E641F0" w:rsidRPr="00AC754B" w:rsidRDefault="00E641F0"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E641F0" w:rsidRPr="00AC754B" w:rsidRDefault="00E641F0"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E641F0" w:rsidRPr="002424CA" w:rsidRDefault="00E641F0"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E641F0" w:rsidRPr="002424CA" w:rsidRDefault="00E641F0"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E641F0" w:rsidRPr="00AB4155" w:rsidRDefault="00E641F0"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E641F0" w:rsidRPr="00011BA7" w:rsidRDefault="00E641F0" w:rsidP="00011BA7">
      <w:pPr>
        <w:rPr>
          <w:b/>
          <w:sz w:val="20"/>
          <w:szCs w:val="20"/>
        </w:rPr>
      </w:pPr>
      <w:r w:rsidRPr="00011BA7">
        <w:rPr>
          <w:b/>
          <w:sz w:val="20"/>
          <w:szCs w:val="20"/>
        </w:rPr>
        <w:t xml:space="preserve">   Przykład:</w:t>
      </w:r>
    </w:p>
    <w:p w14:paraId="68227E21" w14:textId="77777777" w:rsidR="00E641F0" w:rsidRPr="0021485C" w:rsidRDefault="00E641F0"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E641F0" w:rsidRPr="00AB4155" w:rsidRDefault="00E641F0" w:rsidP="000508B4">
      <w:pPr>
        <w:ind w:left="284"/>
        <w:rPr>
          <w:sz w:val="20"/>
          <w:szCs w:val="20"/>
        </w:rPr>
      </w:pPr>
      <w:r w:rsidRPr="00AB4155">
        <w:rPr>
          <w:sz w:val="20"/>
          <w:szCs w:val="20"/>
        </w:rPr>
        <w:t>A posiada 33 % udziałów w przedsiębiorstwie C</w:t>
      </w:r>
    </w:p>
    <w:p w14:paraId="55E24A02" w14:textId="77777777" w:rsidR="00E641F0" w:rsidRPr="00AB4155" w:rsidRDefault="00E641F0" w:rsidP="000508B4">
      <w:pPr>
        <w:ind w:left="284"/>
        <w:rPr>
          <w:sz w:val="20"/>
          <w:szCs w:val="20"/>
        </w:rPr>
      </w:pPr>
      <w:r w:rsidRPr="00AB4155">
        <w:rPr>
          <w:sz w:val="20"/>
          <w:szCs w:val="20"/>
        </w:rPr>
        <w:t>A posiada 49% udziałów w przedsiębiorstwie D.</w:t>
      </w:r>
    </w:p>
    <w:p w14:paraId="653E0B90" w14:textId="77777777" w:rsidR="00E641F0" w:rsidRPr="00AB4155" w:rsidRDefault="00E641F0" w:rsidP="000508B4">
      <w:pPr>
        <w:ind w:left="284"/>
        <w:rPr>
          <w:sz w:val="20"/>
          <w:szCs w:val="20"/>
        </w:rPr>
      </w:pPr>
      <w:r w:rsidRPr="00AB4155">
        <w:rPr>
          <w:sz w:val="20"/>
          <w:szCs w:val="20"/>
        </w:rPr>
        <w:t xml:space="preserve">B posiada 25% udziałów w przedsiębiorstwie A.                                                                   </w:t>
      </w:r>
    </w:p>
    <w:p w14:paraId="184E6F2D" w14:textId="77777777" w:rsidR="00E641F0" w:rsidRPr="00AB4155" w:rsidRDefault="00E641F0"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E641F0" w:rsidRPr="00AB4155" w14:paraId="306AB496" w14:textId="77777777" w:rsidTr="000508B4">
        <w:trPr>
          <w:trHeight w:val="429"/>
        </w:trPr>
        <w:tc>
          <w:tcPr>
            <w:tcW w:w="2133" w:type="dxa"/>
            <w:shd w:val="clear" w:color="auto" w:fill="C6D9F1"/>
          </w:tcPr>
          <w:p w14:paraId="140BDF5A" w14:textId="77777777" w:rsidR="00E641F0" w:rsidRPr="0021485C" w:rsidRDefault="00E641F0"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E641F0" w:rsidRPr="0021485C" w:rsidRDefault="00E641F0"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E641F0" w:rsidRPr="0021485C" w:rsidRDefault="00E641F0"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E641F0" w:rsidRPr="0021485C" w:rsidRDefault="00E641F0" w:rsidP="006D6D07">
            <w:pPr>
              <w:jc w:val="center"/>
              <w:rPr>
                <w:b/>
                <w:sz w:val="20"/>
                <w:szCs w:val="20"/>
              </w:rPr>
            </w:pPr>
            <w:r w:rsidRPr="0021485C">
              <w:rPr>
                <w:b/>
                <w:sz w:val="20"/>
                <w:szCs w:val="20"/>
              </w:rPr>
              <w:t>Całkowity bilans roczny</w:t>
            </w:r>
          </w:p>
        </w:tc>
      </w:tr>
      <w:tr w:rsidR="00E641F0" w:rsidRPr="00AB4155" w14:paraId="18FC7800" w14:textId="77777777" w:rsidTr="000508B4">
        <w:trPr>
          <w:trHeight w:val="429"/>
        </w:trPr>
        <w:tc>
          <w:tcPr>
            <w:tcW w:w="2133" w:type="dxa"/>
          </w:tcPr>
          <w:p w14:paraId="089EA53A" w14:textId="77777777" w:rsidR="00E641F0" w:rsidRPr="006B2687" w:rsidRDefault="00E641F0"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E641F0" w:rsidRPr="00AB4155" w:rsidRDefault="00E641F0" w:rsidP="006D6D07">
            <w:pPr>
              <w:ind w:left="72"/>
              <w:jc w:val="center"/>
              <w:rPr>
                <w:sz w:val="20"/>
                <w:szCs w:val="20"/>
              </w:rPr>
            </w:pPr>
            <w:r w:rsidRPr="00AB4155">
              <w:rPr>
                <w:sz w:val="20"/>
                <w:szCs w:val="20"/>
              </w:rPr>
              <w:t>100% danych A</w:t>
            </w:r>
          </w:p>
        </w:tc>
        <w:tc>
          <w:tcPr>
            <w:tcW w:w="2133" w:type="dxa"/>
          </w:tcPr>
          <w:p w14:paraId="20D18E7F" w14:textId="77777777" w:rsidR="00E641F0" w:rsidRPr="00AB4155" w:rsidRDefault="00E641F0" w:rsidP="006D6D07">
            <w:pPr>
              <w:jc w:val="center"/>
              <w:rPr>
                <w:sz w:val="20"/>
                <w:szCs w:val="20"/>
              </w:rPr>
            </w:pPr>
            <w:r w:rsidRPr="00AB4155">
              <w:rPr>
                <w:sz w:val="20"/>
                <w:szCs w:val="20"/>
              </w:rPr>
              <w:t>100% danych A</w:t>
            </w:r>
          </w:p>
        </w:tc>
        <w:tc>
          <w:tcPr>
            <w:tcW w:w="2438" w:type="dxa"/>
          </w:tcPr>
          <w:p w14:paraId="2254598F" w14:textId="77777777" w:rsidR="00E641F0" w:rsidRPr="00AB4155" w:rsidRDefault="00E641F0" w:rsidP="006D6D07">
            <w:pPr>
              <w:jc w:val="center"/>
              <w:rPr>
                <w:sz w:val="20"/>
                <w:szCs w:val="20"/>
              </w:rPr>
            </w:pPr>
            <w:r w:rsidRPr="00AB4155">
              <w:rPr>
                <w:sz w:val="20"/>
                <w:szCs w:val="20"/>
              </w:rPr>
              <w:t>100% danych A</w:t>
            </w:r>
          </w:p>
        </w:tc>
      </w:tr>
      <w:tr w:rsidR="00E641F0" w:rsidRPr="00AB4155" w14:paraId="018720F4" w14:textId="77777777" w:rsidTr="000508B4">
        <w:trPr>
          <w:trHeight w:val="429"/>
        </w:trPr>
        <w:tc>
          <w:tcPr>
            <w:tcW w:w="2133" w:type="dxa"/>
          </w:tcPr>
          <w:p w14:paraId="2894628E" w14:textId="77777777" w:rsidR="00E641F0" w:rsidRPr="006B2687" w:rsidRDefault="00E641F0"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E641F0" w:rsidRPr="00AB4155" w:rsidRDefault="00E641F0" w:rsidP="006D6D07">
            <w:pPr>
              <w:ind w:left="72"/>
              <w:jc w:val="center"/>
              <w:rPr>
                <w:sz w:val="20"/>
                <w:szCs w:val="20"/>
              </w:rPr>
            </w:pPr>
            <w:r w:rsidRPr="00AB4155">
              <w:rPr>
                <w:sz w:val="20"/>
                <w:szCs w:val="20"/>
              </w:rPr>
              <w:t>33 % danych C</w:t>
            </w:r>
          </w:p>
        </w:tc>
        <w:tc>
          <w:tcPr>
            <w:tcW w:w="2133" w:type="dxa"/>
          </w:tcPr>
          <w:p w14:paraId="0CBA47FE" w14:textId="77777777" w:rsidR="00E641F0" w:rsidRPr="00AB4155" w:rsidRDefault="00E641F0" w:rsidP="006D6D07">
            <w:pPr>
              <w:jc w:val="center"/>
              <w:rPr>
                <w:sz w:val="20"/>
                <w:szCs w:val="20"/>
              </w:rPr>
            </w:pPr>
            <w:r w:rsidRPr="00AB4155">
              <w:rPr>
                <w:sz w:val="20"/>
                <w:szCs w:val="20"/>
              </w:rPr>
              <w:t>33 % danych C</w:t>
            </w:r>
          </w:p>
        </w:tc>
        <w:tc>
          <w:tcPr>
            <w:tcW w:w="2438" w:type="dxa"/>
          </w:tcPr>
          <w:p w14:paraId="6168836F" w14:textId="77777777" w:rsidR="00E641F0" w:rsidRPr="00AB4155" w:rsidRDefault="00E641F0" w:rsidP="006D6D07">
            <w:pPr>
              <w:jc w:val="center"/>
              <w:rPr>
                <w:sz w:val="20"/>
                <w:szCs w:val="20"/>
              </w:rPr>
            </w:pPr>
            <w:r w:rsidRPr="00AB4155">
              <w:rPr>
                <w:sz w:val="20"/>
                <w:szCs w:val="20"/>
              </w:rPr>
              <w:t>33 % danych C</w:t>
            </w:r>
          </w:p>
        </w:tc>
      </w:tr>
      <w:tr w:rsidR="00E641F0" w:rsidRPr="00AB4155" w14:paraId="1B9CEAF2" w14:textId="77777777" w:rsidTr="000508B4">
        <w:trPr>
          <w:trHeight w:val="429"/>
        </w:trPr>
        <w:tc>
          <w:tcPr>
            <w:tcW w:w="2133" w:type="dxa"/>
          </w:tcPr>
          <w:p w14:paraId="3807EC22" w14:textId="77777777" w:rsidR="00E641F0" w:rsidRPr="006B2687" w:rsidRDefault="00E641F0"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E641F0" w:rsidRPr="00AB4155" w:rsidRDefault="00E641F0" w:rsidP="006D6D07">
            <w:pPr>
              <w:ind w:left="72"/>
              <w:jc w:val="center"/>
              <w:rPr>
                <w:sz w:val="20"/>
                <w:szCs w:val="20"/>
              </w:rPr>
            </w:pPr>
            <w:r w:rsidRPr="00AB4155">
              <w:rPr>
                <w:sz w:val="20"/>
                <w:szCs w:val="20"/>
              </w:rPr>
              <w:t>49% danych D</w:t>
            </w:r>
          </w:p>
        </w:tc>
        <w:tc>
          <w:tcPr>
            <w:tcW w:w="2133" w:type="dxa"/>
          </w:tcPr>
          <w:p w14:paraId="07411C33" w14:textId="77777777" w:rsidR="00E641F0" w:rsidRPr="00AB4155" w:rsidRDefault="00E641F0" w:rsidP="006D6D07">
            <w:pPr>
              <w:jc w:val="center"/>
              <w:rPr>
                <w:sz w:val="20"/>
                <w:szCs w:val="20"/>
              </w:rPr>
            </w:pPr>
            <w:r w:rsidRPr="00AB4155">
              <w:rPr>
                <w:sz w:val="20"/>
                <w:szCs w:val="20"/>
              </w:rPr>
              <w:t>49% danych D</w:t>
            </w:r>
          </w:p>
        </w:tc>
        <w:tc>
          <w:tcPr>
            <w:tcW w:w="2438" w:type="dxa"/>
          </w:tcPr>
          <w:p w14:paraId="67E37218" w14:textId="77777777" w:rsidR="00E641F0" w:rsidRPr="00AB4155" w:rsidRDefault="00E641F0" w:rsidP="006D6D07">
            <w:pPr>
              <w:jc w:val="center"/>
              <w:rPr>
                <w:sz w:val="20"/>
                <w:szCs w:val="20"/>
              </w:rPr>
            </w:pPr>
            <w:r w:rsidRPr="00AB4155">
              <w:rPr>
                <w:sz w:val="20"/>
                <w:szCs w:val="20"/>
              </w:rPr>
              <w:t>49% danych D</w:t>
            </w:r>
          </w:p>
        </w:tc>
      </w:tr>
      <w:tr w:rsidR="00E641F0" w:rsidRPr="00AB4155" w14:paraId="12B7C152" w14:textId="77777777" w:rsidTr="000508B4">
        <w:trPr>
          <w:trHeight w:val="429"/>
        </w:trPr>
        <w:tc>
          <w:tcPr>
            <w:tcW w:w="2133" w:type="dxa"/>
          </w:tcPr>
          <w:p w14:paraId="6DEE12CA" w14:textId="77777777" w:rsidR="00E641F0" w:rsidRPr="006B2687" w:rsidRDefault="00E641F0"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E641F0" w:rsidRPr="00AB4155" w:rsidRDefault="00E641F0" w:rsidP="006D6D07">
            <w:pPr>
              <w:ind w:left="72"/>
              <w:jc w:val="center"/>
              <w:rPr>
                <w:sz w:val="20"/>
                <w:szCs w:val="20"/>
              </w:rPr>
            </w:pPr>
            <w:r w:rsidRPr="00AB4155">
              <w:rPr>
                <w:sz w:val="20"/>
                <w:szCs w:val="20"/>
              </w:rPr>
              <w:t>25 % danych B</w:t>
            </w:r>
          </w:p>
        </w:tc>
        <w:tc>
          <w:tcPr>
            <w:tcW w:w="2133" w:type="dxa"/>
          </w:tcPr>
          <w:p w14:paraId="63A66966" w14:textId="77777777" w:rsidR="00E641F0" w:rsidRPr="00AB4155" w:rsidRDefault="00E641F0" w:rsidP="006D6D07">
            <w:pPr>
              <w:jc w:val="center"/>
              <w:rPr>
                <w:sz w:val="20"/>
                <w:szCs w:val="20"/>
              </w:rPr>
            </w:pPr>
            <w:r w:rsidRPr="00AB4155">
              <w:rPr>
                <w:sz w:val="20"/>
                <w:szCs w:val="20"/>
              </w:rPr>
              <w:t>25 % danych B</w:t>
            </w:r>
          </w:p>
        </w:tc>
        <w:tc>
          <w:tcPr>
            <w:tcW w:w="2438" w:type="dxa"/>
          </w:tcPr>
          <w:p w14:paraId="02264F2A" w14:textId="77777777" w:rsidR="00E641F0" w:rsidRPr="00AB4155" w:rsidRDefault="00E641F0" w:rsidP="006D6D07">
            <w:pPr>
              <w:jc w:val="center"/>
              <w:rPr>
                <w:sz w:val="20"/>
                <w:szCs w:val="20"/>
              </w:rPr>
            </w:pPr>
            <w:r w:rsidRPr="00AB4155">
              <w:rPr>
                <w:sz w:val="20"/>
                <w:szCs w:val="20"/>
              </w:rPr>
              <w:t>25 % danych B</w:t>
            </w:r>
          </w:p>
        </w:tc>
      </w:tr>
    </w:tbl>
    <w:p w14:paraId="2E803013" w14:textId="77777777" w:rsidR="00E641F0" w:rsidRPr="009D3CBD" w:rsidRDefault="00E641F0" w:rsidP="00014A27">
      <w:pPr>
        <w:rPr>
          <w:color w:val="C00000"/>
          <w:sz w:val="20"/>
          <w:szCs w:val="20"/>
        </w:rPr>
      </w:pPr>
    </w:p>
    <w:p w14:paraId="06C105BF" w14:textId="77777777" w:rsidR="00E641F0" w:rsidRPr="009D3CBD" w:rsidRDefault="00E641F0" w:rsidP="00014A27">
      <w:pPr>
        <w:rPr>
          <w:b/>
          <w:color w:val="C00000"/>
          <w:sz w:val="20"/>
          <w:szCs w:val="20"/>
        </w:rPr>
      </w:pPr>
      <w:r w:rsidRPr="009D3CBD">
        <w:rPr>
          <w:b/>
          <w:color w:val="C00000"/>
          <w:sz w:val="20"/>
          <w:szCs w:val="20"/>
        </w:rPr>
        <w:t>Dane do wyliczenia statusu A:</w:t>
      </w:r>
    </w:p>
    <w:p w14:paraId="360636BF" w14:textId="77777777" w:rsidR="00E641F0" w:rsidRPr="00E86AFB" w:rsidRDefault="00E641F0" w:rsidP="00E86AFB">
      <w:pPr>
        <w:rPr>
          <w:sz w:val="20"/>
          <w:szCs w:val="20"/>
        </w:rPr>
      </w:pPr>
      <w:r w:rsidRPr="00AB4155">
        <w:rPr>
          <w:sz w:val="20"/>
          <w:szCs w:val="20"/>
        </w:rPr>
        <w:t>100%A+49%D+25% B+33%C</w:t>
      </w:r>
      <w:r>
        <w:rPr>
          <w:sz w:val="20"/>
          <w:szCs w:val="20"/>
        </w:rPr>
        <w:t>.</w:t>
      </w:r>
    </w:p>
  </w:endnote>
  <w:endnote w:id="19">
    <w:p w14:paraId="276F065E" w14:textId="77777777" w:rsidR="00E641F0" w:rsidRDefault="00E641F0"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E641F0" w:rsidRPr="004E2D1A" w:rsidRDefault="00E641F0"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E641F0" w:rsidRPr="008D1C4C" w:rsidRDefault="00E641F0"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E641F0" w:rsidRPr="00C63510" w:rsidRDefault="00E641F0"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E641F0" w:rsidRPr="00FC149D" w:rsidRDefault="00E641F0"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E641F0" w:rsidRPr="00B9124E" w:rsidRDefault="00E641F0"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E641F0" w:rsidRPr="004E2D1A" w:rsidRDefault="00E641F0"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E641F0" w:rsidRDefault="00E641F0"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E641F0" w:rsidRPr="005462C8" w:rsidRDefault="00E641F0"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E641F0" w:rsidRPr="009D3CBD" w:rsidRDefault="00E641F0"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E641F0" w:rsidRPr="00EC34D7" w:rsidRDefault="00E641F0"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E641F0" w:rsidRPr="00EC34D7" w:rsidRDefault="00E641F0"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E641F0" w:rsidRPr="00EC34D7" w:rsidRDefault="00E641F0"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E641F0" w:rsidRDefault="00E641F0"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E641F0" w:rsidRDefault="00E641F0" w:rsidP="00E846EE">
      <w:pPr>
        <w:pStyle w:val="Tekstprzypisukocowego"/>
        <w:ind w:left="142" w:hanging="142"/>
        <w:jc w:val="both"/>
        <w:rPr>
          <w:rFonts w:ascii="Calibri" w:hAnsi="Calibri" w:cs="Calibri"/>
        </w:rPr>
      </w:pPr>
    </w:p>
    <w:p w14:paraId="590C6C6C" w14:textId="77777777" w:rsidR="00E641F0" w:rsidRPr="00BD2A64" w:rsidRDefault="00E641F0"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E641F0" w:rsidRPr="00BD2A64" w:rsidRDefault="00E641F0"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E641F0" w:rsidRDefault="00E641F0"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6DAB7" w14:textId="16ECD717" w:rsidR="00E641F0" w:rsidRPr="00DD74EF" w:rsidRDefault="00E641F0" w:rsidP="00DD74EF">
    <w:pPr>
      <w:pStyle w:val="Stopka"/>
      <w:jc w:val="center"/>
    </w:pPr>
    <w:r w:rsidRPr="00BB4A7E">
      <w:rPr>
        <w:rFonts w:ascii="Times New Roman" w:eastAsia="Times New Roman" w:hAnsi="Times New Roman"/>
        <w:noProof/>
        <w:sz w:val="24"/>
        <w:szCs w:val="24"/>
        <w:lang w:val="pl-PL" w:eastAsia="pl-PL"/>
      </w:rPr>
      <w:drawing>
        <wp:inline distT="0" distB="0" distL="0" distR="0" wp14:anchorId="37A34EDC" wp14:editId="44E16BCC">
          <wp:extent cx="5760720" cy="518160"/>
          <wp:effectExtent l="0" t="0" r="0" b="0"/>
          <wp:docPr id="4570905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81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794C1B" w14:textId="77777777" w:rsidR="00E641F0" w:rsidRDefault="00E641F0" w:rsidP="00E551D9">
      <w:r>
        <w:separator/>
      </w:r>
    </w:p>
  </w:footnote>
  <w:footnote w:type="continuationSeparator" w:id="0">
    <w:p w14:paraId="1AA29A5C" w14:textId="77777777" w:rsidR="00E641F0" w:rsidRDefault="00E641F0"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01C1E" w14:textId="7B11C4BF" w:rsidR="00E641F0" w:rsidRDefault="00E641F0" w:rsidP="00DC012F">
    <w:pPr>
      <w:pStyle w:val="Nagwek"/>
      <w:tabs>
        <w:tab w:val="left" w:pos="1836"/>
        <w:tab w:val="left" w:pos="2694"/>
        <w:tab w:val="left" w:pos="5280"/>
      </w:tabs>
      <w:ind w:left="-142"/>
      <w:jc w:val="center"/>
      <w:rPr>
        <w:rFonts w:cs="Arial"/>
        <w:color w:val="1A1A1A"/>
        <w:sz w:val="18"/>
        <w:szCs w:val="18"/>
        <w:lang w:val="pl-PL"/>
      </w:rPr>
    </w:pPr>
    <w:r w:rsidRPr="00843049">
      <w:rPr>
        <w:rFonts w:ascii="Aptos" w:eastAsia="Aptos" w:hAnsi="Aptos"/>
        <w:noProof/>
        <w:kern w:val="2"/>
        <w:lang w:val="pl-PL"/>
        <w14:ligatures w14:val="standardContextual"/>
      </w:rPr>
      <w:drawing>
        <wp:inline distT="0" distB="0" distL="0" distR="0" wp14:anchorId="73B5DD7A" wp14:editId="17E8B1C2">
          <wp:extent cx="5760720" cy="560070"/>
          <wp:effectExtent l="0" t="0" r="0" b="0"/>
          <wp:docPr id="16964758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0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2"/>
  </w:num>
  <w:num w:numId="3">
    <w:abstractNumId w:val="33"/>
  </w:num>
  <w:num w:numId="4">
    <w:abstractNumId w:val="10"/>
  </w:num>
  <w:num w:numId="5">
    <w:abstractNumId w:val="16"/>
  </w:num>
  <w:num w:numId="6">
    <w:abstractNumId w:val="42"/>
  </w:num>
  <w:num w:numId="7">
    <w:abstractNumId w:val="18"/>
  </w:num>
  <w:num w:numId="8">
    <w:abstractNumId w:val="4"/>
  </w:num>
  <w:num w:numId="9">
    <w:abstractNumId w:val="26"/>
  </w:num>
  <w:num w:numId="10">
    <w:abstractNumId w:val="39"/>
  </w:num>
  <w:num w:numId="11">
    <w:abstractNumId w:val="44"/>
  </w:num>
  <w:num w:numId="12">
    <w:abstractNumId w:val="36"/>
  </w:num>
  <w:num w:numId="13">
    <w:abstractNumId w:val="24"/>
  </w:num>
  <w:num w:numId="14">
    <w:abstractNumId w:val="5"/>
  </w:num>
  <w:num w:numId="15">
    <w:abstractNumId w:val="7"/>
  </w:num>
  <w:num w:numId="16">
    <w:abstractNumId w:val="29"/>
  </w:num>
  <w:num w:numId="17">
    <w:abstractNumId w:val="13"/>
  </w:num>
  <w:num w:numId="18">
    <w:abstractNumId w:val="6"/>
  </w:num>
  <w:num w:numId="19">
    <w:abstractNumId w:val="3"/>
  </w:num>
  <w:num w:numId="20">
    <w:abstractNumId w:val="41"/>
  </w:num>
  <w:num w:numId="21">
    <w:abstractNumId w:val="27"/>
  </w:num>
  <w:num w:numId="22">
    <w:abstractNumId w:val="31"/>
  </w:num>
  <w:num w:numId="23">
    <w:abstractNumId w:val="19"/>
  </w:num>
  <w:num w:numId="24">
    <w:abstractNumId w:val="46"/>
  </w:num>
  <w:num w:numId="25">
    <w:abstractNumId w:val="37"/>
  </w:num>
  <w:num w:numId="26">
    <w:abstractNumId w:val="14"/>
  </w:num>
  <w:num w:numId="27">
    <w:abstractNumId w:val="1"/>
  </w:num>
  <w:num w:numId="28">
    <w:abstractNumId w:val="9"/>
  </w:num>
  <w:num w:numId="29">
    <w:abstractNumId w:val="47"/>
  </w:num>
  <w:num w:numId="30">
    <w:abstractNumId w:val="22"/>
  </w:num>
  <w:num w:numId="31">
    <w:abstractNumId w:val="43"/>
  </w:num>
  <w:num w:numId="32">
    <w:abstractNumId w:val="40"/>
  </w:num>
  <w:num w:numId="33">
    <w:abstractNumId w:val="38"/>
  </w:num>
  <w:num w:numId="34">
    <w:abstractNumId w:val="20"/>
  </w:num>
  <w:num w:numId="35">
    <w:abstractNumId w:val="45"/>
  </w:num>
  <w:num w:numId="36">
    <w:abstractNumId w:val="28"/>
  </w:num>
  <w:num w:numId="37">
    <w:abstractNumId w:val="21"/>
  </w:num>
  <w:num w:numId="38">
    <w:abstractNumId w:val="15"/>
  </w:num>
  <w:num w:numId="39">
    <w:abstractNumId w:val="25"/>
  </w:num>
  <w:num w:numId="40">
    <w:abstractNumId w:val="12"/>
  </w:num>
  <w:num w:numId="41">
    <w:abstractNumId w:val="30"/>
  </w:num>
  <w:num w:numId="42">
    <w:abstractNumId w:val="11"/>
  </w:num>
  <w:num w:numId="43">
    <w:abstractNumId w:val="34"/>
  </w:num>
  <w:num w:numId="44">
    <w:abstractNumId w:val="23"/>
  </w:num>
  <w:num w:numId="45">
    <w:abstractNumId w:val="35"/>
  </w:num>
  <w:num w:numId="46">
    <w:abstractNumId w:val="17"/>
  </w:num>
  <w:num w:numId="47">
    <w:abstractNumId w:val="48"/>
  </w:num>
  <w:num w:numId="48">
    <w:abstractNumId w:val="0"/>
  </w:num>
  <w:num w:numId="49">
    <w:abstractNumId w:val="49"/>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8704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1195"/>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0E"/>
    <w:rsid w:val="002D368D"/>
    <w:rsid w:val="002D3F9E"/>
    <w:rsid w:val="002D5DEC"/>
    <w:rsid w:val="002D61CF"/>
    <w:rsid w:val="002D64C5"/>
    <w:rsid w:val="002E159F"/>
    <w:rsid w:val="002F137A"/>
    <w:rsid w:val="002F3413"/>
    <w:rsid w:val="002F7CF0"/>
    <w:rsid w:val="00300A0B"/>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1B13"/>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2517"/>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1A9B"/>
    <w:rsid w:val="0065731D"/>
    <w:rsid w:val="0066135E"/>
    <w:rsid w:val="00663E6F"/>
    <w:rsid w:val="00664743"/>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0E77"/>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3049"/>
    <w:rsid w:val="00843934"/>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67157"/>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57B7"/>
    <w:rsid w:val="00A06FF1"/>
    <w:rsid w:val="00A1021A"/>
    <w:rsid w:val="00A11DC9"/>
    <w:rsid w:val="00A1538F"/>
    <w:rsid w:val="00A15D05"/>
    <w:rsid w:val="00A16072"/>
    <w:rsid w:val="00A21C16"/>
    <w:rsid w:val="00A22A6C"/>
    <w:rsid w:val="00A25A8A"/>
    <w:rsid w:val="00A2675D"/>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2E9B"/>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B4A7E"/>
    <w:rsid w:val="00BC2517"/>
    <w:rsid w:val="00BC5482"/>
    <w:rsid w:val="00BC61D2"/>
    <w:rsid w:val="00BC7911"/>
    <w:rsid w:val="00BD0B15"/>
    <w:rsid w:val="00BD2A64"/>
    <w:rsid w:val="00BD49B7"/>
    <w:rsid w:val="00BD710D"/>
    <w:rsid w:val="00BF2819"/>
    <w:rsid w:val="00BF37EC"/>
    <w:rsid w:val="00BF3CFB"/>
    <w:rsid w:val="00C022C1"/>
    <w:rsid w:val="00C03436"/>
    <w:rsid w:val="00C0389C"/>
    <w:rsid w:val="00C04DC9"/>
    <w:rsid w:val="00C0651C"/>
    <w:rsid w:val="00C11C8E"/>
    <w:rsid w:val="00C1576D"/>
    <w:rsid w:val="00C16D25"/>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67549"/>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012F"/>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41F0"/>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1053"/>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p.europa.eu/pl/publication-detail/-/publication/756d9260-ee54-11ea-991b-01aa75ed71a1"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79C909-E49C-4359-8B1C-56069289F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3007</Words>
  <Characters>18048</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21013</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Izabela Smoleń</cp:lastModifiedBy>
  <cp:revision>2</cp:revision>
  <cp:lastPrinted>2016-06-20T12:47:00Z</cp:lastPrinted>
  <dcterms:created xsi:type="dcterms:W3CDTF">2025-03-14T10:08:00Z</dcterms:created>
  <dcterms:modified xsi:type="dcterms:W3CDTF">2025-03-14T10:08:00Z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