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4168" w14:textId="4BDBA2B4" w:rsidR="004A1E52" w:rsidRPr="00902102" w:rsidRDefault="007570EF" w:rsidP="004A1E52">
      <w:pPr>
        <w:jc w:val="right"/>
        <w:rPr>
          <w:i/>
          <w:sz w:val="22"/>
          <w:szCs w:val="22"/>
        </w:rPr>
      </w:pPr>
      <w:bookmarkStart w:id="0" w:name="_Hlk88603762"/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="00906FAB">
        <w:rPr>
          <w:i/>
          <w:sz w:val="20"/>
        </w:rPr>
        <w:t>4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bookmarkEnd w:id="0"/>
      <w:r w:rsidR="004A1E52" w:rsidRPr="00902102">
        <w:rPr>
          <w:i/>
          <w:sz w:val="22"/>
          <w:szCs w:val="22"/>
        </w:rPr>
        <w:t xml:space="preserve"> </w:t>
      </w:r>
    </w:p>
    <w:p w14:paraId="59E42F63" w14:textId="54060F6A" w:rsidR="00273273" w:rsidRPr="0021410B" w:rsidRDefault="0021410B" w:rsidP="00273273">
      <w:pPr>
        <w:jc w:val="center"/>
        <w:rPr>
          <w:rStyle w:val="fontstyle21"/>
          <w:rFonts w:asciiTheme="minorHAnsi" w:hAnsiTheme="minorHAnsi" w:cstheme="minorHAnsi"/>
          <w:b w:val="0"/>
          <w:bCs w:val="0"/>
          <w:i/>
          <w:iCs/>
          <w:sz w:val="22"/>
          <w:szCs w:val="20"/>
        </w:rPr>
      </w:pPr>
      <w:r w:rsidRPr="0021410B">
        <w:rPr>
          <w:rStyle w:val="fontstyle21"/>
          <w:rFonts w:asciiTheme="minorHAnsi" w:hAnsiTheme="minorHAnsi" w:cstheme="minorHAnsi"/>
          <w:b w:val="0"/>
          <w:bCs w:val="0"/>
          <w:i/>
          <w:iCs/>
          <w:sz w:val="22"/>
          <w:szCs w:val="20"/>
        </w:rPr>
        <w:t>(aktualizacja)</w:t>
      </w:r>
    </w:p>
    <w:p w14:paraId="0185EBC3" w14:textId="77777777" w:rsidR="00BD71B2" w:rsidRDefault="00BD71B2" w:rsidP="00953A4C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21FAC56E" w14:textId="32A93E31" w:rsidR="00953A4C" w:rsidRPr="00902102" w:rsidRDefault="00953A4C" w:rsidP="00953A4C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902102">
        <w:rPr>
          <w:rFonts w:asciiTheme="minorHAnsi" w:hAnsiTheme="minorHAnsi" w:cstheme="minorHAnsi"/>
          <w:b/>
          <w:bCs/>
          <w:color w:val="000000"/>
          <w:sz w:val="28"/>
        </w:rPr>
        <w:t>Umowa inwestycyjna nr ……/………/POIR/</w:t>
      </w:r>
      <w:r w:rsidR="005A6C99">
        <w:rPr>
          <w:rFonts w:asciiTheme="minorHAnsi" w:hAnsiTheme="minorHAnsi" w:cstheme="minorHAnsi"/>
          <w:b/>
          <w:bCs/>
          <w:color w:val="000000"/>
          <w:sz w:val="28"/>
        </w:rPr>
        <w:t>O/</w:t>
      </w:r>
      <w:r w:rsidR="00845770">
        <w:rPr>
          <w:rFonts w:asciiTheme="minorHAnsi" w:hAnsiTheme="minorHAnsi" w:cstheme="minorHAnsi"/>
          <w:b/>
          <w:bCs/>
          <w:color w:val="000000"/>
          <w:sz w:val="28"/>
        </w:rPr>
        <w:t>202</w:t>
      </w:r>
      <w:r w:rsidR="006C6AD0">
        <w:rPr>
          <w:rFonts w:asciiTheme="minorHAnsi" w:hAnsiTheme="minorHAnsi" w:cstheme="minorHAnsi"/>
          <w:b/>
          <w:bCs/>
          <w:color w:val="000000"/>
          <w:sz w:val="28"/>
        </w:rPr>
        <w:t>2</w:t>
      </w:r>
      <w:r w:rsidR="00AB43DC">
        <w:rPr>
          <w:rStyle w:val="Odwoanieprzypisudolnego"/>
          <w:rFonts w:asciiTheme="minorHAnsi" w:hAnsiTheme="minorHAnsi" w:cstheme="minorHAnsi"/>
          <w:b/>
          <w:bCs/>
          <w:color w:val="000000"/>
          <w:sz w:val="28"/>
        </w:rPr>
        <w:footnoteReference w:id="1"/>
      </w:r>
    </w:p>
    <w:p w14:paraId="2C74C5FC" w14:textId="77777777" w:rsidR="00953A4C" w:rsidRPr="00902102" w:rsidRDefault="00953A4C" w:rsidP="00953A4C">
      <w:pPr>
        <w:jc w:val="center"/>
        <w:rPr>
          <w:rFonts w:asciiTheme="minorHAnsi" w:hAnsiTheme="minorHAnsi" w:cstheme="minorHAnsi"/>
        </w:rPr>
      </w:pPr>
      <w:r w:rsidRPr="00902102">
        <w:rPr>
          <w:rFonts w:asciiTheme="minorHAnsi" w:hAnsiTheme="minorHAnsi" w:cstheme="minorHAnsi"/>
        </w:rPr>
        <w:t>zawarta dnia …………………</w:t>
      </w:r>
    </w:p>
    <w:p w14:paraId="16DC10CB" w14:textId="77777777" w:rsidR="00953A4C" w:rsidRPr="00902102" w:rsidRDefault="00953A4C" w:rsidP="00953A4C">
      <w:pPr>
        <w:jc w:val="center"/>
        <w:rPr>
          <w:rFonts w:asciiTheme="minorHAnsi" w:hAnsiTheme="minorHAnsi" w:cstheme="minorHAnsi"/>
        </w:rPr>
      </w:pPr>
      <w:r w:rsidRPr="00902102">
        <w:rPr>
          <w:rFonts w:asciiTheme="minorHAnsi" w:hAnsiTheme="minorHAnsi" w:cstheme="minorHAnsi"/>
        </w:rPr>
        <w:t>w ………………………………</w:t>
      </w:r>
    </w:p>
    <w:p w14:paraId="137CF0B9" w14:textId="77777777" w:rsidR="00953A4C" w:rsidRPr="00902102" w:rsidRDefault="00953A4C" w:rsidP="00953A4C">
      <w:pPr>
        <w:jc w:val="center"/>
        <w:rPr>
          <w:rFonts w:asciiTheme="minorHAnsi" w:hAnsiTheme="minorHAnsi" w:cstheme="minorHAnsi"/>
        </w:rPr>
      </w:pPr>
      <w:r w:rsidRPr="00902102">
        <w:rPr>
          <w:rFonts w:asciiTheme="minorHAnsi" w:hAnsiTheme="minorHAnsi" w:cstheme="minorHAnsi"/>
        </w:rPr>
        <w:t xml:space="preserve">pomiędzy </w:t>
      </w:r>
    </w:p>
    <w:p w14:paraId="3B2BACCB" w14:textId="77777777" w:rsidR="00953A4C" w:rsidRPr="00902102" w:rsidRDefault="00953A4C" w:rsidP="00953A4C">
      <w:pPr>
        <w:rPr>
          <w:rFonts w:asciiTheme="minorHAnsi" w:hAnsiTheme="minorHAnsi" w:cstheme="minorHAnsi"/>
          <w:sz w:val="22"/>
          <w:szCs w:val="22"/>
        </w:rPr>
      </w:pPr>
    </w:p>
    <w:p w14:paraId="1590BB72" w14:textId="0693B6AF" w:rsidR="00953A4C" w:rsidRPr="00902102" w:rsidRDefault="00953A4C" w:rsidP="00953A4C">
      <w:pPr>
        <w:jc w:val="both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 z siedzibą w ……………………………………… przy ulicy ………………………………, wpisanym/wpisaną do Rejestru Stowarzyszeń, innych organizacji społecznych i zawodowych, fundacji i publicznych zakładów opieki społecznej/</w:t>
      </w:r>
      <w:r w:rsidR="00246714">
        <w:rPr>
          <w:rFonts w:asciiTheme="minorHAnsi" w:hAnsiTheme="minorHAnsi" w:cstheme="minorHAnsi"/>
          <w:sz w:val="22"/>
          <w:szCs w:val="22"/>
        </w:rPr>
        <w:t xml:space="preserve">rejestru przedsiębiorców </w:t>
      </w:r>
      <w:r w:rsidRPr="00902102">
        <w:rPr>
          <w:rFonts w:asciiTheme="minorHAnsi" w:hAnsiTheme="minorHAnsi" w:cstheme="minorHAnsi"/>
          <w:sz w:val="22"/>
          <w:szCs w:val="22"/>
        </w:rPr>
        <w:t>Krajowego Rejestru Sądowego pod numerem KRS ……………………… NIP ……………………………………… REGON …………………………………, reprezentowany przez:</w:t>
      </w:r>
    </w:p>
    <w:p w14:paraId="6C73B3C4" w14:textId="77777777" w:rsidR="00953A4C" w:rsidRPr="00902102" w:rsidRDefault="00953A4C" w:rsidP="00953A4C">
      <w:pPr>
        <w:pStyle w:val="Akapitzlist"/>
        <w:numPr>
          <w:ilvl w:val="0"/>
          <w:numId w:val="22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</w:p>
    <w:p w14:paraId="2DC45E9D" w14:textId="77777777" w:rsidR="00953A4C" w:rsidRPr="00902102" w:rsidRDefault="00953A4C" w:rsidP="00953A4C">
      <w:pPr>
        <w:pStyle w:val="Akapitzlist"/>
        <w:numPr>
          <w:ilvl w:val="0"/>
          <w:numId w:val="22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</w:p>
    <w:p w14:paraId="616E82FA" w14:textId="77777777" w:rsidR="00953A4C" w:rsidRPr="00902102" w:rsidRDefault="00953A4C" w:rsidP="00953A4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</w:t>
      </w:r>
      <w:r w:rsidRPr="00902102">
        <w:rPr>
          <w:rFonts w:asciiTheme="minorHAnsi" w:hAnsiTheme="minorHAnsi" w:cstheme="minorHAnsi"/>
          <w:b/>
          <w:sz w:val="22"/>
          <w:szCs w:val="22"/>
        </w:rPr>
        <w:t>Pośrednikiem Finansowym</w:t>
      </w:r>
    </w:p>
    <w:p w14:paraId="67A397C5" w14:textId="77777777" w:rsidR="00953A4C" w:rsidRPr="00902102" w:rsidRDefault="00953A4C" w:rsidP="00953A4C">
      <w:pPr>
        <w:jc w:val="center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a</w:t>
      </w:r>
    </w:p>
    <w:p w14:paraId="761C0D9B" w14:textId="77777777" w:rsidR="003B5933" w:rsidRPr="00511843" w:rsidRDefault="003B5933" w:rsidP="003B5933">
      <w:p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(spółka z o.o., spółka akcyjna)*</w:t>
      </w:r>
    </w:p>
    <w:p w14:paraId="2D42ED38" w14:textId="4138D840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 z siedzibą: ……………………, wpisaną do Rejestru Przedsiębiorców Krajowego Rejestru Sądowego, numer KRS: …………, kapitał zakładowy: …………, NIP: …………, REGON: …………, adres poczty elektronicznej: …………, reprezentowaną przez:</w:t>
      </w:r>
    </w:p>
    <w:p w14:paraId="7B934532" w14:textId="77777777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 – ……………………, </w:t>
      </w:r>
    </w:p>
    <w:p w14:paraId="5BD296C8" w14:textId="77777777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38EF6E2B" w14:textId="77777777" w:rsidR="003B5933" w:rsidRPr="00511843" w:rsidRDefault="003B5933" w:rsidP="003B5933">
      <w:p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lub (osoba fizyczna prowadząca działalność gospodarczą)*</w:t>
      </w:r>
    </w:p>
    <w:p w14:paraId="54623698" w14:textId="284FCF28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b/>
          <w:color w:val="000000"/>
          <w:sz w:val="22"/>
          <w:szCs w:val="22"/>
        </w:rPr>
        <w:t>Pan/Pani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………………………………, zam.: ……………………, PESEL: …………, prowadzącym/prowadzącą działalność gospodarczą pod </w:t>
      </w:r>
      <w:r w:rsidR="001272EC">
        <w:rPr>
          <w:rFonts w:asciiTheme="minorHAnsi" w:hAnsiTheme="minorHAnsi" w:cstheme="minorHAnsi"/>
          <w:color w:val="000000"/>
          <w:sz w:val="22"/>
          <w:szCs w:val="22"/>
        </w:rPr>
        <w:t>firmą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 xml:space="preserve">: ………………………………, z siedzibą: ……………………, na podstawie wpisu do Centralnej Ewidencji i Informacji o Działalności Gospodarczej (CEIDG), NIP: …………, REGON: …………, adres poczty elektronicznej: …………, </w:t>
      </w:r>
    </w:p>
    <w:p w14:paraId="56D5504A" w14:textId="77777777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50761660" w14:textId="77777777" w:rsidR="003B5933" w:rsidRPr="00511843" w:rsidRDefault="003B5933" w:rsidP="003B5933">
      <w:p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lub (spółka cywilna)*</w:t>
      </w:r>
    </w:p>
    <w:p w14:paraId="5D454581" w14:textId="6B453E00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1843">
        <w:rPr>
          <w:rFonts w:asciiTheme="minorHAnsi" w:hAnsiTheme="minorHAnsi" w:cstheme="minorHAnsi"/>
          <w:b/>
          <w:color w:val="000000"/>
          <w:sz w:val="22"/>
          <w:szCs w:val="22"/>
        </w:rPr>
        <w:t>Pan/Pani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………………………………, zam. ……………………, PESEL: …………,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 xml:space="preserve"> prowadzącym działalność gospodarczą pod firmą </w:t>
      </w:r>
      <w:r w:rsidR="00D3687C"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 xml:space="preserve">, adres: </w:t>
      </w:r>
      <w:r w:rsidR="00D3687C"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 xml:space="preserve">, NIP: </w:t>
      </w:r>
      <w:r w:rsidR="00D3687C"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CB10E8A" w14:textId="77777777" w:rsidR="00D3687C" w:rsidRPr="00511843" w:rsidRDefault="003B5933" w:rsidP="00D3687C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11843">
        <w:rPr>
          <w:rFonts w:asciiTheme="minorHAnsi" w:hAnsiTheme="minorHAnsi" w:cstheme="minorHAnsi"/>
          <w:b/>
          <w:color w:val="000000"/>
          <w:sz w:val="22"/>
          <w:szCs w:val="22"/>
        </w:rPr>
        <w:t>Pan/Pani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………………………………, zam. ……………………, PESEL: …………,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 xml:space="preserve"> prowadzącym działalność gospodarczą pod firmą </w:t>
      </w:r>
      <w:r w:rsidR="00D3687C"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 xml:space="preserve">, adres: </w:t>
      </w:r>
      <w:r w:rsidR="00D3687C"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 xml:space="preserve">, NIP: </w:t>
      </w:r>
      <w:r w:rsidR="00D3687C"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6AD51D1" w14:textId="438E3663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 xml:space="preserve">pod </w:t>
      </w:r>
      <w:r w:rsidR="00D3687C">
        <w:rPr>
          <w:rFonts w:asciiTheme="minorHAnsi" w:hAnsiTheme="minorHAnsi" w:cstheme="minorHAnsi"/>
          <w:color w:val="000000"/>
          <w:sz w:val="22"/>
          <w:szCs w:val="22"/>
        </w:rPr>
        <w:t>działającymi jako wspólnicy spółki cywilnej pod firmą firmą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>: ………………………………, z siedzibą: ……………………, NIP: …………, REGON: …………, adres poczty elektronicznej: …………,</w:t>
      </w:r>
      <w:r w:rsidRPr="00511843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Pr="0051184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2287660" w14:textId="77777777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3552043D" w14:textId="77777777" w:rsidR="003B5933" w:rsidRPr="00511843" w:rsidRDefault="003B5933" w:rsidP="003B5933">
      <w:p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lub (spółka jawna, spółka partnerska, spółka komandytowa)*</w:t>
      </w:r>
    </w:p>
    <w:p w14:paraId="267956F4" w14:textId="49546F39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……………………………… z siedzibą: ……………………, wpisana do Rejestru Przedsiębiorców Krajowego Rejestru Sądowego, numer KRS: …………, NIP: …………, REGON: …………, adres poczty elektronicznej: …………, reprezentowaną przez:</w:t>
      </w:r>
    </w:p>
    <w:p w14:paraId="18098A5C" w14:textId="77777777" w:rsidR="003B5933" w:rsidRPr="00511843" w:rsidRDefault="003B5933" w:rsidP="003B5933">
      <w:pPr>
        <w:autoSpaceDE w:val="0"/>
        <w:adjustRightInd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511843">
        <w:rPr>
          <w:rFonts w:asciiTheme="minorHAnsi" w:hAnsiTheme="minorHAnsi" w:cstheme="minorHAnsi"/>
          <w:color w:val="000000"/>
          <w:sz w:val="22"/>
          <w:szCs w:val="22"/>
        </w:rPr>
        <w:t>………………………… – ……………………,</w:t>
      </w:r>
    </w:p>
    <w:p w14:paraId="681093F4" w14:textId="77777777" w:rsidR="003B5933" w:rsidRDefault="003B5933" w:rsidP="00953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4936F" w14:textId="77777777" w:rsidR="00953A4C" w:rsidRPr="00902102" w:rsidRDefault="00953A4C" w:rsidP="00953A4C">
      <w:pPr>
        <w:jc w:val="both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lastRenderedPageBreak/>
        <w:t xml:space="preserve">zwanym dalej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</w:t>
      </w:r>
      <w:r w:rsidRPr="00902102">
        <w:rPr>
          <w:rFonts w:asciiTheme="minorHAnsi" w:hAnsiTheme="minorHAnsi" w:cstheme="minorHAnsi"/>
          <w:b/>
          <w:sz w:val="22"/>
          <w:szCs w:val="22"/>
        </w:rPr>
        <w:t>Ostatecznym Odbiorcą</w:t>
      </w:r>
    </w:p>
    <w:p w14:paraId="1728CC63" w14:textId="282C9863" w:rsidR="00953A4C" w:rsidRPr="00902102" w:rsidRDefault="00246714" w:rsidP="00953A4C">
      <w:pPr>
        <w:jc w:val="both"/>
        <w:rPr>
          <w:rFonts w:asciiTheme="minorHAnsi" w:hAnsiTheme="minorHAnsi" w:cstheme="minorHAnsi"/>
          <w:sz w:val="22"/>
          <w:szCs w:val="22"/>
        </w:rPr>
      </w:pPr>
      <w:r w:rsidRPr="00722AD0">
        <w:rPr>
          <w:rFonts w:asciiTheme="minorHAnsi" w:hAnsiTheme="minorHAnsi" w:cstheme="minorHAnsi"/>
          <w:b/>
          <w:bCs/>
          <w:sz w:val="22"/>
          <w:szCs w:val="22"/>
        </w:rPr>
        <w:t>Pożyczkodawca</w:t>
      </w:r>
      <w:r w:rsidRPr="00246714">
        <w:rPr>
          <w:rFonts w:asciiTheme="minorHAnsi" w:hAnsiTheme="minorHAnsi" w:cstheme="minorHAnsi"/>
          <w:sz w:val="22"/>
          <w:szCs w:val="22"/>
        </w:rPr>
        <w:t xml:space="preserve"> i </w:t>
      </w:r>
      <w:r w:rsidRPr="00722AD0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246714">
        <w:rPr>
          <w:rFonts w:asciiTheme="minorHAnsi" w:hAnsiTheme="minorHAnsi" w:cstheme="minorHAnsi"/>
          <w:sz w:val="22"/>
          <w:szCs w:val="22"/>
        </w:rPr>
        <w:t xml:space="preserve"> będą dalej zwanych zwani dalej łącznie </w:t>
      </w:r>
      <w:r w:rsidRPr="00722AD0">
        <w:rPr>
          <w:rFonts w:asciiTheme="minorHAnsi" w:hAnsiTheme="minorHAnsi" w:cstheme="minorHAnsi"/>
          <w:b/>
          <w:bCs/>
          <w:sz w:val="22"/>
          <w:szCs w:val="22"/>
        </w:rPr>
        <w:t>Stronami</w:t>
      </w:r>
      <w:r w:rsidRPr="00246714">
        <w:rPr>
          <w:rFonts w:asciiTheme="minorHAnsi" w:hAnsiTheme="minorHAnsi" w:cstheme="minorHAnsi"/>
          <w:sz w:val="22"/>
          <w:szCs w:val="22"/>
        </w:rPr>
        <w:t xml:space="preserve">, a oddzielnie również </w:t>
      </w:r>
      <w:r w:rsidRPr="00722AD0">
        <w:rPr>
          <w:rFonts w:asciiTheme="minorHAnsi" w:hAnsiTheme="minorHAnsi" w:cstheme="minorHAnsi"/>
          <w:b/>
          <w:bCs/>
          <w:sz w:val="22"/>
          <w:szCs w:val="22"/>
        </w:rPr>
        <w:t>Stroną</w:t>
      </w:r>
      <w:r w:rsidRPr="00246714">
        <w:rPr>
          <w:rFonts w:asciiTheme="minorHAnsi" w:hAnsiTheme="minorHAnsi" w:cstheme="minorHAnsi"/>
          <w:sz w:val="22"/>
          <w:szCs w:val="22"/>
        </w:rPr>
        <w:t>.</w:t>
      </w:r>
      <w:r w:rsidR="00953A4C" w:rsidRPr="00902102">
        <w:rPr>
          <w:rFonts w:asciiTheme="minorHAnsi" w:hAnsiTheme="minorHAnsi" w:cstheme="minorHAnsi"/>
          <w:sz w:val="22"/>
          <w:szCs w:val="22"/>
        </w:rPr>
        <w:t>.</w:t>
      </w:r>
    </w:p>
    <w:p w14:paraId="1335BB3F" w14:textId="77777777" w:rsidR="00902102" w:rsidRDefault="0090210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D2C18" w14:textId="7777777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 1 Postanowienia ogólne</w:t>
      </w:r>
    </w:p>
    <w:p w14:paraId="3661FF7A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13DC9" w14:textId="034C51AC" w:rsidR="002F684A" w:rsidRPr="00B25E86" w:rsidRDefault="00953A4C" w:rsidP="00953A4C">
      <w:pPr>
        <w:pStyle w:val="Akapitzlist"/>
        <w:numPr>
          <w:ilvl w:val="0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46CAE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D46CAE">
        <w:rPr>
          <w:rFonts w:asciiTheme="minorHAnsi" w:hAnsiTheme="minorHAnsi" w:cstheme="minorHAnsi"/>
          <w:sz w:val="22"/>
          <w:szCs w:val="22"/>
        </w:rPr>
        <w:t xml:space="preserve"> oświadcza, że realizuje </w:t>
      </w:r>
      <w:r w:rsidR="002F684A" w:rsidRPr="00D46CAE">
        <w:rPr>
          <w:rFonts w:asciiTheme="minorHAnsi" w:hAnsiTheme="minorHAnsi" w:cstheme="minorHAnsi"/>
          <w:sz w:val="22"/>
          <w:szCs w:val="22"/>
        </w:rPr>
        <w:t>Instrument Finansowy „Pożyczka Płynnościowa POIR</w:t>
      </w:r>
      <w:r w:rsidRPr="00D46CAE">
        <w:rPr>
          <w:rFonts w:asciiTheme="minorHAnsi" w:hAnsiTheme="minorHAnsi" w:cstheme="minorHAnsi"/>
          <w:sz w:val="22"/>
          <w:szCs w:val="22"/>
        </w:rPr>
        <w:t xml:space="preserve">” w ramach 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Umowy Operacyjnej</w:t>
      </w:r>
      <w:r w:rsidRPr="00D46CAE">
        <w:rPr>
          <w:rFonts w:asciiTheme="minorHAnsi" w:hAnsiTheme="minorHAnsi" w:cstheme="minorHAnsi"/>
          <w:sz w:val="22"/>
          <w:szCs w:val="22"/>
        </w:rPr>
        <w:t xml:space="preserve"> </w:t>
      </w:r>
      <w:r w:rsidRPr="002B05CA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D46CAE">
        <w:rPr>
          <w:rFonts w:asciiTheme="minorHAnsi" w:hAnsiTheme="minorHAnsi" w:cstheme="minorHAnsi"/>
          <w:sz w:val="22"/>
          <w:szCs w:val="22"/>
        </w:rPr>
        <w:t xml:space="preserve"> </w:t>
      </w:r>
      <w:r w:rsidR="002B05CA" w:rsidRPr="002B05CA">
        <w:rPr>
          <w:rFonts w:asciiTheme="minorHAnsi" w:hAnsiTheme="minorHAnsi" w:cstheme="minorHAnsi"/>
          <w:b/>
          <w:sz w:val="22"/>
          <w:szCs w:val="22"/>
        </w:rPr>
        <w:t>2/POIR/1921/2022/VII/R/421</w:t>
      </w:r>
      <w:r w:rsidR="006579A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579A8" w:rsidRPr="006579A8">
        <w:rPr>
          <w:rFonts w:asciiTheme="minorHAnsi" w:hAnsiTheme="minorHAnsi" w:cstheme="minorHAnsi"/>
          <w:b/>
          <w:sz w:val="22"/>
          <w:szCs w:val="22"/>
        </w:rPr>
        <w:t xml:space="preserve">z dnia 22.02.2022r.  i Oświadczenia Zamawiającego w przedmiocie skorzystania z Prawa Opcji z dnia </w:t>
      </w:r>
      <w:r w:rsidR="00722AD0">
        <w:rPr>
          <w:rFonts w:asciiTheme="minorHAnsi" w:hAnsiTheme="minorHAnsi" w:cstheme="minorHAnsi"/>
          <w:b/>
          <w:sz w:val="22"/>
          <w:szCs w:val="22"/>
        </w:rPr>
        <w:t xml:space="preserve">27 </w:t>
      </w:r>
      <w:r w:rsidR="006579A8" w:rsidRPr="006579A8">
        <w:rPr>
          <w:rFonts w:asciiTheme="minorHAnsi" w:hAnsiTheme="minorHAnsi" w:cstheme="minorHAnsi"/>
          <w:b/>
          <w:sz w:val="22"/>
          <w:szCs w:val="22"/>
        </w:rPr>
        <w:t>czerwca 2022r</w:t>
      </w:r>
    </w:p>
    <w:p w14:paraId="075BE9D1" w14:textId="71FD0D02" w:rsidR="00953A4C" w:rsidRPr="002B05CA" w:rsidRDefault="00953A4C" w:rsidP="00953A4C">
      <w:pPr>
        <w:pStyle w:val="Akapitzlist"/>
        <w:numPr>
          <w:ilvl w:val="0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F684A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2F684A">
        <w:rPr>
          <w:rFonts w:asciiTheme="minorHAnsi" w:hAnsiTheme="minorHAnsi" w:cstheme="minorHAnsi"/>
          <w:sz w:val="22"/>
          <w:szCs w:val="22"/>
        </w:rPr>
        <w:t xml:space="preserve"> oświadcza, że prowadzi działalność gospodarczą na podstawie wpisu do ………… i posiada status mikro/małego/średniego przedsiębiorcy w rozumieniu ustawy z dn. 6 marca 2018 r. Prawo przedsiębiorców Dz. U. 2018 poz. </w:t>
      </w:r>
      <w:r w:rsidR="00286116" w:rsidRPr="002B05CA">
        <w:rPr>
          <w:rFonts w:asciiTheme="minorHAnsi" w:hAnsiTheme="minorHAnsi" w:cstheme="minorHAnsi"/>
          <w:sz w:val="22"/>
          <w:szCs w:val="22"/>
        </w:rPr>
        <w:t>646</w:t>
      </w:r>
      <w:r w:rsidRPr="002B05CA">
        <w:rPr>
          <w:rFonts w:asciiTheme="minorHAnsi" w:hAnsiTheme="minorHAnsi" w:cstheme="minorHAnsi"/>
          <w:sz w:val="22"/>
          <w:szCs w:val="22"/>
        </w:rPr>
        <w:t xml:space="preserve"> oraz Załącznika I do Rozporządzenia 651/2014 KE.</w:t>
      </w:r>
    </w:p>
    <w:p w14:paraId="6C25A754" w14:textId="77777777" w:rsidR="00953A4C" w:rsidRPr="002B05CA" w:rsidRDefault="00953A4C" w:rsidP="00953A4C">
      <w:pPr>
        <w:pStyle w:val="Akapitzlist"/>
        <w:numPr>
          <w:ilvl w:val="0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B05CA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2B05CA">
        <w:rPr>
          <w:rFonts w:asciiTheme="minorHAnsi" w:hAnsiTheme="minorHAnsi" w:cstheme="minorHAnsi"/>
          <w:sz w:val="22"/>
          <w:szCs w:val="22"/>
        </w:rPr>
        <w:t xml:space="preserve"> w rozumieniu </w:t>
      </w:r>
      <w:r w:rsidRPr="002B05CA">
        <w:rPr>
          <w:rFonts w:asciiTheme="minorHAnsi" w:hAnsiTheme="minorHAnsi" w:cstheme="minorHAnsi"/>
          <w:b/>
          <w:sz w:val="22"/>
          <w:szCs w:val="22"/>
        </w:rPr>
        <w:t>Umowy Operacyjnej</w:t>
      </w:r>
      <w:r w:rsidRPr="002B05CA">
        <w:rPr>
          <w:rFonts w:asciiTheme="minorHAnsi" w:hAnsiTheme="minorHAnsi" w:cstheme="minorHAnsi"/>
          <w:sz w:val="22"/>
          <w:szCs w:val="22"/>
        </w:rPr>
        <w:t xml:space="preserve"> jest </w:t>
      </w:r>
      <w:r w:rsidRPr="002B05CA">
        <w:rPr>
          <w:rFonts w:asciiTheme="minorHAnsi" w:hAnsiTheme="minorHAnsi" w:cstheme="minorHAnsi"/>
          <w:b/>
          <w:sz w:val="22"/>
          <w:szCs w:val="22"/>
        </w:rPr>
        <w:t>Ostatecznym Odbiorcą</w:t>
      </w:r>
      <w:r w:rsidRPr="002B05CA">
        <w:rPr>
          <w:rFonts w:asciiTheme="minorHAnsi" w:hAnsiTheme="minorHAnsi" w:cstheme="minorHAnsi"/>
          <w:sz w:val="22"/>
          <w:szCs w:val="22"/>
        </w:rPr>
        <w:t>.</w:t>
      </w:r>
    </w:p>
    <w:p w14:paraId="7B912864" w14:textId="395F4953" w:rsidR="00953A4C" w:rsidRPr="002B05CA" w:rsidRDefault="00953A4C" w:rsidP="00953A4C">
      <w:pPr>
        <w:pStyle w:val="Akapitzlist"/>
        <w:numPr>
          <w:ilvl w:val="0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B05CA">
        <w:rPr>
          <w:rFonts w:asciiTheme="minorHAnsi" w:hAnsiTheme="minorHAnsi" w:cstheme="minorHAnsi"/>
          <w:sz w:val="22"/>
          <w:szCs w:val="22"/>
        </w:rPr>
        <w:t xml:space="preserve">Użyte w niniejszej </w:t>
      </w:r>
      <w:r w:rsidR="00B02F6F" w:rsidRPr="002B05CA">
        <w:rPr>
          <w:rFonts w:asciiTheme="minorHAnsi" w:hAnsiTheme="minorHAnsi" w:cstheme="minorHAnsi"/>
          <w:b/>
          <w:bCs/>
          <w:sz w:val="22"/>
          <w:szCs w:val="22"/>
        </w:rPr>
        <w:t>Umowie</w:t>
      </w:r>
      <w:r w:rsidRPr="002B05CA">
        <w:rPr>
          <w:rFonts w:asciiTheme="minorHAnsi" w:hAnsiTheme="minorHAnsi" w:cstheme="minorHAnsi"/>
          <w:sz w:val="22"/>
          <w:szCs w:val="22"/>
        </w:rPr>
        <w:t xml:space="preserve"> </w:t>
      </w:r>
      <w:r w:rsidR="009E0EAF" w:rsidRPr="002B05CA">
        <w:rPr>
          <w:rFonts w:asciiTheme="minorHAnsi" w:hAnsiTheme="minorHAnsi" w:cstheme="minorHAnsi"/>
          <w:b/>
          <w:bCs/>
          <w:sz w:val="22"/>
          <w:szCs w:val="22"/>
        </w:rPr>
        <w:t xml:space="preserve">inwestycyjnej </w:t>
      </w:r>
      <w:r w:rsidR="009E0EAF" w:rsidRPr="002B05CA">
        <w:rPr>
          <w:rFonts w:asciiTheme="minorHAnsi" w:hAnsiTheme="minorHAnsi" w:cstheme="minorHAnsi"/>
          <w:sz w:val="22"/>
          <w:szCs w:val="22"/>
        </w:rPr>
        <w:t>(dalej zwanej  również „</w:t>
      </w:r>
      <w:r w:rsidR="009E0EAF" w:rsidRPr="002B05CA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="009E0EAF" w:rsidRPr="002B05CA">
        <w:rPr>
          <w:rFonts w:asciiTheme="minorHAnsi" w:hAnsiTheme="minorHAnsi" w:cstheme="minorHAnsi"/>
          <w:sz w:val="22"/>
          <w:szCs w:val="22"/>
        </w:rPr>
        <w:t>”)</w:t>
      </w:r>
      <w:r w:rsidR="0006096E" w:rsidRPr="002B05CA">
        <w:rPr>
          <w:rFonts w:asciiTheme="minorHAnsi" w:hAnsiTheme="minorHAnsi" w:cstheme="minorHAnsi"/>
          <w:sz w:val="22"/>
          <w:szCs w:val="22"/>
        </w:rPr>
        <w:t xml:space="preserve"> </w:t>
      </w:r>
      <w:r w:rsidRPr="002B05CA">
        <w:rPr>
          <w:rFonts w:asciiTheme="minorHAnsi" w:hAnsiTheme="minorHAnsi" w:cstheme="minorHAnsi"/>
          <w:sz w:val="22"/>
          <w:szCs w:val="22"/>
        </w:rPr>
        <w:t>wyrażenia oznaczają:</w:t>
      </w:r>
    </w:p>
    <w:p w14:paraId="72F4DF8F" w14:textId="77777777" w:rsidR="009A777E" w:rsidRPr="00B25E86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B05CA">
        <w:rPr>
          <w:rFonts w:asciiTheme="minorHAnsi" w:hAnsiTheme="minorHAnsi" w:cstheme="minorHAnsi"/>
          <w:b/>
          <w:sz w:val="22"/>
          <w:szCs w:val="22"/>
        </w:rPr>
        <w:t>Harmonogram</w:t>
      </w:r>
      <w:r w:rsidRPr="002B05CA">
        <w:rPr>
          <w:rFonts w:asciiTheme="minorHAnsi" w:hAnsiTheme="minorHAnsi" w:cstheme="minorHAnsi"/>
          <w:sz w:val="22"/>
          <w:szCs w:val="22"/>
        </w:rPr>
        <w:t>: zestawienie terminów spłaty rat kapitałowych i odsetek</w:t>
      </w:r>
      <w:r w:rsidRPr="00902102">
        <w:rPr>
          <w:rFonts w:asciiTheme="minorHAnsi" w:hAnsiTheme="minorHAnsi" w:cstheme="minorHAnsi"/>
          <w:sz w:val="22"/>
          <w:szCs w:val="22"/>
        </w:rPr>
        <w:t xml:space="preserve"> umownych, stanowiąc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i/>
          <w:sz w:val="22"/>
          <w:szCs w:val="22"/>
        </w:rPr>
        <w:t xml:space="preserve">nr 1 </w:t>
      </w:r>
      <w:r w:rsidRPr="00902102">
        <w:rPr>
          <w:rFonts w:asciiTheme="minorHAnsi" w:hAnsiTheme="minorHAnsi" w:cstheme="minorHAnsi"/>
          <w:sz w:val="22"/>
          <w:szCs w:val="22"/>
        </w:rPr>
        <w:t xml:space="preserve">do </w:t>
      </w:r>
      <w:r w:rsidRPr="00902102">
        <w:rPr>
          <w:rFonts w:asciiTheme="minorHAnsi" w:hAnsiTheme="minorHAnsi" w:cstheme="minorHAnsi"/>
          <w:b/>
          <w:sz w:val="22"/>
          <w:szCs w:val="22"/>
        </w:rPr>
        <w:t>Umowy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379821E0" w14:textId="77777777" w:rsidR="009A777E" w:rsidRPr="00B25E86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83BB5">
        <w:rPr>
          <w:rFonts w:asciiTheme="minorHAnsi" w:hAnsiTheme="minorHAnsi" w:cstheme="minorHAnsi"/>
          <w:b/>
          <w:sz w:val="22"/>
          <w:szCs w:val="22"/>
        </w:rPr>
        <w:t xml:space="preserve">Instytucja Zarządzająca – Skarb Państwa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283BB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Minister Finansów, </w:t>
      </w:r>
      <w:r w:rsidRPr="00283BB5">
        <w:rPr>
          <w:rFonts w:asciiTheme="minorHAnsi" w:hAnsiTheme="minorHAnsi" w:cstheme="minorHAnsi"/>
          <w:b/>
          <w:sz w:val="22"/>
          <w:szCs w:val="22"/>
        </w:rPr>
        <w:t>Funduszy i Polityki Regionalnej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71E29756" w14:textId="77777777" w:rsidR="009A777E" w:rsidRPr="00902102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Mena</w:t>
      </w:r>
      <w:r w:rsidRPr="00902102">
        <w:rPr>
          <w:rFonts w:asciiTheme="minorHAnsi" w:hAnsiTheme="minorHAnsi" w:cstheme="minorHAnsi"/>
          <w:b/>
          <w:sz w:val="22"/>
          <w:szCs w:val="22"/>
        </w:rPr>
        <w:t xml:space="preserve">dżer </w:t>
      </w:r>
      <w:r w:rsidRPr="00902102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b/>
          <w:sz w:val="22"/>
          <w:szCs w:val="22"/>
        </w:rPr>
        <w:t>Mena</w:t>
      </w:r>
      <w:r w:rsidRPr="00902102">
        <w:rPr>
          <w:rFonts w:asciiTheme="minorHAnsi" w:hAnsiTheme="minorHAnsi" w:cstheme="minorHAnsi"/>
          <w:b/>
          <w:sz w:val="22"/>
          <w:szCs w:val="22"/>
        </w:rPr>
        <w:t>dżer Funduszu Funduszy (MFF)</w:t>
      </w:r>
      <w:r w:rsidRPr="00902102">
        <w:rPr>
          <w:rFonts w:asciiTheme="minorHAnsi" w:hAnsiTheme="minorHAnsi" w:cstheme="minorHAnsi"/>
          <w:sz w:val="22"/>
          <w:szCs w:val="22"/>
        </w:rPr>
        <w:t xml:space="preserve">: </w:t>
      </w:r>
      <w:r w:rsidRPr="00902102">
        <w:rPr>
          <w:rFonts w:asciiTheme="minorHAnsi" w:hAnsiTheme="minorHAnsi" w:cstheme="minorHAnsi"/>
          <w:b/>
          <w:sz w:val="22"/>
          <w:szCs w:val="22"/>
        </w:rPr>
        <w:t>Bank Gospodarstwa Krajowego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z siedzibą w Warszawie, </w:t>
      </w:r>
      <w:r w:rsidRPr="00D46CAE">
        <w:rPr>
          <w:rFonts w:asciiTheme="minorHAnsi" w:hAnsiTheme="minorHAnsi" w:cstheme="minorHAnsi"/>
          <w:sz w:val="22"/>
          <w:szCs w:val="22"/>
        </w:rPr>
        <w:t>Al. Jerozolimskie 7, 00-955 Warszawa</w:t>
      </w:r>
      <w:r w:rsidRPr="00902102">
        <w:rPr>
          <w:rFonts w:asciiTheme="minorHAnsi" w:hAnsiTheme="minorHAnsi" w:cstheme="minorHAnsi"/>
          <w:sz w:val="22"/>
          <w:szCs w:val="22"/>
        </w:rPr>
        <w:t>;</w:t>
      </w:r>
    </w:p>
    <w:p w14:paraId="0AC76D4E" w14:textId="1CD4A3D9" w:rsidR="00953A4C" w:rsidRDefault="00953A4C" w:rsidP="00511843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ind w:hanging="5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Pośrednik Finansowy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: podmiot publiczny lub prywatny wybrany w celu wdrożenia i zarządzania </w:t>
      </w:r>
      <w:r w:rsidRPr="00902102">
        <w:rPr>
          <w:rFonts w:asciiTheme="minorHAnsi" w:hAnsiTheme="minorHAnsi" w:cstheme="minorHAnsi"/>
          <w:b/>
          <w:sz w:val="22"/>
          <w:szCs w:val="22"/>
        </w:rPr>
        <w:t>Instrumentem Finansowym</w:t>
      </w:r>
      <w:r w:rsidRPr="00902102">
        <w:rPr>
          <w:rFonts w:asciiTheme="minorHAnsi" w:hAnsiTheme="minorHAnsi" w:cstheme="minorHAnsi"/>
          <w:sz w:val="22"/>
          <w:szCs w:val="22"/>
        </w:rPr>
        <w:t xml:space="preserve">, przez którego udzielane będą </w:t>
      </w:r>
      <w:r w:rsidRPr="00902102">
        <w:rPr>
          <w:rFonts w:asciiTheme="minorHAnsi" w:hAnsiTheme="minorHAnsi" w:cstheme="minorHAnsi"/>
          <w:b/>
          <w:sz w:val="22"/>
          <w:szCs w:val="22"/>
        </w:rPr>
        <w:t>Jednostkowe 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rzecz </w:t>
      </w:r>
      <w:r w:rsidRPr="00902102">
        <w:rPr>
          <w:rFonts w:asciiTheme="minorHAnsi" w:hAnsiTheme="minorHAnsi" w:cstheme="minorHAnsi"/>
          <w:b/>
          <w:sz w:val="22"/>
          <w:szCs w:val="22"/>
        </w:rPr>
        <w:t>Ostatecznych Odbiorców</w:t>
      </w:r>
      <w:r w:rsidRPr="00902102">
        <w:rPr>
          <w:rFonts w:asciiTheme="minorHAnsi" w:hAnsiTheme="minorHAnsi" w:cstheme="minorHAnsi"/>
          <w:sz w:val="22"/>
          <w:szCs w:val="22"/>
        </w:rPr>
        <w:t>;</w:t>
      </w:r>
    </w:p>
    <w:p w14:paraId="5840CBD8" w14:textId="77777777" w:rsidR="009A777E" w:rsidRPr="00902102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Pożyczka</w:t>
      </w:r>
      <w:r w:rsidRPr="00902102">
        <w:rPr>
          <w:rFonts w:asciiTheme="minorHAnsi" w:hAnsiTheme="minorHAnsi" w:cstheme="minorHAnsi"/>
          <w:sz w:val="22"/>
          <w:szCs w:val="22"/>
        </w:rPr>
        <w:t xml:space="preserve">: pożyczka udzielona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podstawie niniejszej </w:t>
      </w:r>
      <w:r w:rsidRPr="00902102">
        <w:rPr>
          <w:rFonts w:asciiTheme="minorHAnsi" w:hAnsiTheme="minorHAnsi" w:cstheme="minorHAnsi"/>
          <w:b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>;</w:t>
      </w:r>
    </w:p>
    <w:p w14:paraId="47DC14A1" w14:textId="6110346F" w:rsidR="009A777E" w:rsidRPr="00B25E86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Program: </w:t>
      </w:r>
      <w:r w:rsidRPr="00B25E86">
        <w:rPr>
          <w:rFonts w:asciiTheme="minorHAnsi" w:hAnsiTheme="minorHAnsi" w:cstheme="minorHAnsi"/>
          <w:sz w:val="22"/>
          <w:szCs w:val="22"/>
        </w:rPr>
        <w:t xml:space="preserve">Program Operacyjny Inteligentny Rozwój 2014-2020 zatwierdzony decyzją Komisji Europejskiej z dnia 1 </w:t>
      </w:r>
      <w:r>
        <w:rPr>
          <w:rFonts w:asciiTheme="minorHAnsi" w:hAnsiTheme="minorHAnsi" w:cstheme="minorHAnsi"/>
          <w:sz w:val="22"/>
          <w:szCs w:val="22"/>
        </w:rPr>
        <w:t xml:space="preserve">czerwca </w:t>
      </w:r>
      <w:r w:rsidRPr="00B25E86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25E86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FE4A10" w14:textId="77777777" w:rsidR="009A777E" w:rsidRPr="00B25E86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Projekt: </w:t>
      </w:r>
      <w:r w:rsidRPr="00550387">
        <w:rPr>
          <w:rFonts w:asciiTheme="minorHAnsi" w:hAnsiTheme="minorHAnsi" w:cstheme="minorHAnsi"/>
          <w:sz w:val="22"/>
          <w:szCs w:val="22"/>
        </w:rPr>
        <w:t xml:space="preserve">przedsięwzięcie pn. Fundusz Pożyczkowy Wsparcia Płynności MŚP REACT-EU – FPWP REACT-EU POIR realizowane przez </w:t>
      </w:r>
      <w:r w:rsidRPr="00550387">
        <w:rPr>
          <w:rFonts w:asciiTheme="minorHAnsi" w:hAnsiTheme="minorHAnsi" w:cstheme="minorHAnsi"/>
          <w:b/>
          <w:bCs/>
          <w:sz w:val="22"/>
          <w:szCs w:val="22"/>
        </w:rPr>
        <w:t>Menadżera</w:t>
      </w:r>
      <w:r w:rsidRPr="00550387">
        <w:rPr>
          <w:rFonts w:asciiTheme="minorHAnsi" w:hAnsiTheme="minorHAnsi" w:cstheme="minorHAnsi"/>
          <w:sz w:val="22"/>
          <w:szCs w:val="22"/>
        </w:rPr>
        <w:t xml:space="preserve"> na podstawie </w:t>
      </w:r>
      <w:r w:rsidRPr="00550387">
        <w:rPr>
          <w:rFonts w:asciiTheme="minorHAnsi" w:hAnsiTheme="minorHAnsi" w:cstheme="minorHAnsi"/>
          <w:b/>
          <w:bCs/>
          <w:sz w:val="22"/>
          <w:szCs w:val="22"/>
        </w:rPr>
        <w:t>Umowy o Finansowaniu</w:t>
      </w:r>
      <w:r w:rsidRPr="00B25E86">
        <w:rPr>
          <w:rFonts w:asciiTheme="minorHAnsi" w:hAnsiTheme="minorHAnsi" w:cstheme="minorHAnsi"/>
          <w:sz w:val="22"/>
          <w:szCs w:val="22"/>
        </w:rPr>
        <w:t>;</w:t>
      </w:r>
    </w:p>
    <w:p w14:paraId="752659F0" w14:textId="2B7D3DC7" w:rsidR="009A777E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Przedsięwzięcie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902102">
        <w:rPr>
          <w:rFonts w:asciiTheme="minorHAnsi" w:hAnsiTheme="minorHAnsi" w:cstheme="minorHAnsi"/>
          <w:sz w:val="22"/>
          <w:szCs w:val="22"/>
        </w:rPr>
        <w:t xml:space="preserve"> przedsięwzięcie realizowane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zgodnie z wnioskiem pożyczkowym ze środków pożyczki, finansowane z </w:t>
      </w:r>
      <w:r w:rsidRPr="00902102">
        <w:rPr>
          <w:rFonts w:asciiTheme="minorHAnsi" w:hAnsiTheme="minorHAnsi" w:cstheme="minorHAnsi"/>
          <w:b/>
          <w:sz w:val="22"/>
          <w:szCs w:val="22"/>
        </w:rPr>
        <w:t>Instrumentu Finansowego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ramach </w:t>
      </w:r>
      <w:r w:rsidRPr="00902102">
        <w:rPr>
          <w:rFonts w:asciiTheme="minorHAnsi" w:hAnsiTheme="minorHAnsi" w:cstheme="minorHAnsi"/>
          <w:b/>
          <w:sz w:val="22"/>
          <w:szCs w:val="22"/>
        </w:rPr>
        <w:t>Umowy Inwestycyjnej</w:t>
      </w:r>
      <w:r w:rsidRPr="00902102">
        <w:rPr>
          <w:rFonts w:asciiTheme="minorHAnsi" w:hAnsiTheme="minorHAnsi" w:cstheme="minorHAnsi"/>
          <w:sz w:val="22"/>
          <w:szCs w:val="22"/>
        </w:rPr>
        <w:t>;</w:t>
      </w:r>
    </w:p>
    <w:p w14:paraId="3D309E05" w14:textId="42D24865" w:rsidR="009A777E" w:rsidRPr="009A777E" w:rsidRDefault="009A777E" w:rsidP="009A777E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Regulamin Funduszu</w:t>
      </w:r>
      <w:r w:rsidRPr="00B25E86">
        <w:rPr>
          <w:rFonts w:asciiTheme="minorHAnsi" w:hAnsiTheme="minorHAnsi" w:cstheme="minorHAnsi"/>
          <w:sz w:val="22"/>
          <w:szCs w:val="22"/>
        </w:rPr>
        <w:t xml:space="preserve">: </w:t>
      </w:r>
      <w:r w:rsidRPr="00DE2AAE">
        <w:rPr>
          <w:rFonts w:asciiTheme="minorHAnsi" w:hAnsiTheme="minorHAnsi" w:cstheme="minorHAnsi"/>
          <w:sz w:val="22"/>
          <w:szCs w:val="22"/>
        </w:rPr>
        <w:t>Regulamin Udzielania Pożyczek z Funduszu Pożyczkowego: „Pożyczka Płynnościowa POIR</w:t>
      </w:r>
      <w:r>
        <w:rPr>
          <w:rFonts w:asciiTheme="minorHAnsi" w:hAnsiTheme="minorHAnsi" w:cstheme="minorHAnsi"/>
          <w:sz w:val="22"/>
          <w:szCs w:val="22"/>
        </w:rPr>
        <w:t>”;</w:t>
      </w:r>
    </w:p>
    <w:p w14:paraId="77925D49" w14:textId="5880AFF7" w:rsidR="00953A4C" w:rsidRPr="00902102" w:rsidRDefault="00953A4C" w:rsidP="00511843">
      <w:pPr>
        <w:pStyle w:val="Akapitzlist"/>
        <w:numPr>
          <w:ilvl w:val="1"/>
          <w:numId w:val="23"/>
        </w:numPr>
        <w:suppressAutoHyphens w:val="0"/>
        <w:autoSpaceDN/>
        <w:spacing w:after="160" w:line="259" w:lineRule="auto"/>
        <w:ind w:hanging="5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Umowa Operacyjna</w:t>
      </w:r>
      <w:r w:rsidRPr="00902102">
        <w:rPr>
          <w:rFonts w:asciiTheme="minorHAnsi" w:hAnsiTheme="minorHAnsi" w:cstheme="minorHAnsi"/>
          <w:sz w:val="22"/>
          <w:szCs w:val="22"/>
        </w:rPr>
        <w:t xml:space="preserve">: </w:t>
      </w:r>
      <w:r w:rsidR="00B02F6F" w:rsidRPr="00D40000">
        <w:rPr>
          <w:rFonts w:asciiTheme="minorHAnsi" w:hAnsiTheme="minorHAnsi" w:cstheme="minorHAnsi"/>
          <w:sz w:val="22"/>
          <w:szCs w:val="22"/>
        </w:rPr>
        <w:t>Umowa</w:t>
      </w:r>
      <w:r w:rsidRPr="00D40000">
        <w:rPr>
          <w:rFonts w:asciiTheme="minorHAnsi" w:hAnsiTheme="minorHAnsi" w:cstheme="minorHAnsi"/>
          <w:sz w:val="22"/>
          <w:szCs w:val="22"/>
        </w:rPr>
        <w:t xml:space="preserve"> </w:t>
      </w:r>
      <w:r w:rsidR="00D40000" w:rsidRPr="00D40000">
        <w:rPr>
          <w:rFonts w:asciiTheme="minorHAnsi" w:hAnsiTheme="minorHAnsi" w:cstheme="minorHAnsi"/>
          <w:sz w:val="22"/>
          <w:szCs w:val="22"/>
        </w:rPr>
        <w:t>Operacyjna</w:t>
      </w:r>
      <w:r w:rsidR="00D40000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sz w:val="22"/>
          <w:szCs w:val="22"/>
        </w:rPr>
        <w:t xml:space="preserve">nr </w:t>
      </w:r>
      <w:r w:rsidR="002B05CA" w:rsidRPr="002B05CA">
        <w:rPr>
          <w:rFonts w:asciiTheme="minorHAnsi" w:hAnsiTheme="minorHAnsi" w:cstheme="minorHAnsi"/>
          <w:b/>
          <w:sz w:val="22"/>
          <w:szCs w:val="22"/>
        </w:rPr>
        <w:t xml:space="preserve">2/POIR/1921/2022/VII/R/421 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AD1BF1" w:rsidRPr="00AD1BF1">
        <w:rPr>
          <w:rFonts w:asciiTheme="minorHAnsi" w:hAnsiTheme="minorHAnsi" w:cstheme="minorHAnsi"/>
          <w:sz w:val="22"/>
          <w:szCs w:val="22"/>
        </w:rPr>
        <w:t xml:space="preserve">Instrument Finansowy - Pożyczka Płynnościowa POIR </w:t>
      </w:r>
      <w:r w:rsidRPr="00902102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CB1AB7">
        <w:rPr>
          <w:rFonts w:asciiTheme="minorHAnsi" w:hAnsiTheme="minorHAnsi" w:cstheme="minorHAnsi"/>
          <w:b/>
          <w:sz w:val="22"/>
          <w:szCs w:val="22"/>
        </w:rPr>
        <w:t>22</w:t>
      </w:r>
      <w:r w:rsidR="002B05CA">
        <w:rPr>
          <w:rFonts w:asciiTheme="minorHAnsi" w:hAnsiTheme="minorHAnsi" w:cstheme="minorHAnsi"/>
          <w:b/>
          <w:sz w:val="22"/>
          <w:szCs w:val="22"/>
        </w:rPr>
        <w:t xml:space="preserve">.02.2022 </w:t>
      </w:r>
      <w:r w:rsidRPr="00B25E86">
        <w:rPr>
          <w:rFonts w:asciiTheme="minorHAnsi" w:hAnsiTheme="minorHAnsi" w:cstheme="minorHAnsi"/>
          <w:b/>
          <w:sz w:val="22"/>
          <w:szCs w:val="22"/>
        </w:rPr>
        <w:t xml:space="preserve">roku </w:t>
      </w:r>
      <w:r w:rsidRPr="00902102">
        <w:rPr>
          <w:rFonts w:asciiTheme="minorHAnsi" w:hAnsiTheme="minorHAnsi" w:cstheme="minorHAnsi"/>
          <w:sz w:val="22"/>
          <w:szCs w:val="22"/>
        </w:rPr>
        <w:t xml:space="preserve">pomiędzy </w:t>
      </w:r>
      <w:r w:rsidRPr="00902102">
        <w:rPr>
          <w:rFonts w:asciiTheme="minorHAnsi" w:hAnsiTheme="minorHAnsi" w:cstheme="minorHAnsi"/>
          <w:b/>
          <w:sz w:val="22"/>
          <w:szCs w:val="22"/>
        </w:rPr>
        <w:t>Me</w:t>
      </w:r>
      <w:r w:rsidR="005400FB">
        <w:rPr>
          <w:rFonts w:asciiTheme="minorHAnsi" w:hAnsiTheme="minorHAnsi" w:cstheme="minorHAnsi"/>
          <w:b/>
          <w:sz w:val="22"/>
          <w:szCs w:val="22"/>
        </w:rPr>
        <w:t>na</w:t>
      </w:r>
      <w:r w:rsidRPr="00902102">
        <w:rPr>
          <w:rFonts w:asciiTheme="minorHAnsi" w:hAnsiTheme="minorHAnsi" w:cstheme="minorHAnsi"/>
          <w:b/>
          <w:sz w:val="22"/>
          <w:szCs w:val="22"/>
        </w:rPr>
        <w:t>dżerem</w:t>
      </w:r>
      <w:r w:rsidRPr="00902102">
        <w:rPr>
          <w:rFonts w:asciiTheme="minorHAnsi" w:hAnsiTheme="minorHAnsi" w:cstheme="minorHAnsi"/>
          <w:sz w:val="22"/>
          <w:szCs w:val="22"/>
        </w:rPr>
        <w:t xml:space="preserve">, a </w:t>
      </w:r>
      <w:r w:rsidRPr="00902102">
        <w:rPr>
          <w:rFonts w:asciiTheme="minorHAnsi" w:hAnsiTheme="minorHAnsi" w:cstheme="minorHAnsi"/>
          <w:b/>
          <w:sz w:val="22"/>
          <w:szCs w:val="22"/>
        </w:rPr>
        <w:t>Konsorcjum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skład którego wchodzą: </w:t>
      </w:r>
      <w:r w:rsidR="00435374" w:rsidRPr="00511843">
        <w:rPr>
          <w:rFonts w:asciiTheme="minorHAnsi" w:hAnsiTheme="minorHAnsi" w:cstheme="minorHAnsi"/>
          <w:sz w:val="22"/>
          <w:szCs w:val="22"/>
        </w:rPr>
        <w:t>Agencja Rozwoju Regionalnego S.A.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Bielsku-Białej</w:t>
      </w:r>
      <w:r w:rsidR="00435374" w:rsidRPr="00511843">
        <w:rPr>
          <w:rFonts w:asciiTheme="minorHAnsi" w:hAnsiTheme="minorHAnsi" w:cstheme="minorHAnsi"/>
          <w:sz w:val="22"/>
          <w:szCs w:val="22"/>
        </w:rPr>
        <w:t>, Agencja Rozwoju Lokalnego S.A.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Sosnowcu</w:t>
      </w:r>
      <w:r w:rsidR="00435374" w:rsidRPr="00511843">
        <w:rPr>
          <w:rFonts w:asciiTheme="minorHAnsi" w:hAnsiTheme="minorHAnsi" w:cstheme="minorHAnsi"/>
          <w:sz w:val="22"/>
          <w:szCs w:val="22"/>
        </w:rPr>
        <w:t>, Agencja Rozwoju Regionalnego w Częstochowie S.A.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79603D">
        <w:rPr>
          <w:rFonts w:asciiTheme="minorHAnsi" w:hAnsiTheme="minorHAnsi" w:cstheme="minorHAnsi"/>
          <w:sz w:val="22"/>
          <w:szCs w:val="22"/>
        </w:rPr>
        <w:t xml:space="preserve"> </w:t>
      </w:r>
      <w:r w:rsidR="003F62EA">
        <w:rPr>
          <w:rFonts w:asciiTheme="minorHAnsi" w:hAnsiTheme="minorHAnsi" w:cstheme="minorHAnsi"/>
          <w:sz w:val="22"/>
          <w:szCs w:val="22"/>
        </w:rPr>
        <w:t xml:space="preserve"> w Częstochowie</w:t>
      </w:r>
      <w:r w:rsidR="00435374" w:rsidRPr="00511843">
        <w:rPr>
          <w:rFonts w:asciiTheme="minorHAnsi" w:hAnsiTheme="minorHAnsi" w:cstheme="minorHAnsi"/>
          <w:sz w:val="22"/>
          <w:szCs w:val="22"/>
        </w:rPr>
        <w:t>, Rudzka Agencja Rozwoju „INWESTOR” Spółka z ograniczoną odpowiedzialnością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Rudzie Śląskiej</w:t>
      </w:r>
      <w:r w:rsidR="00435374" w:rsidRPr="00511843">
        <w:rPr>
          <w:rFonts w:asciiTheme="minorHAnsi" w:hAnsiTheme="minorHAnsi" w:cstheme="minorHAnsi"/>
          <w:sz w:val="22"/>
          <w:szCs w:val="22"/>
        </w:rPr>
        <w:t>, Stowarzyszenie „Bielskie Centrum Przedsiębiorczości”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Bielsku-Białej</w:t>
      </w:r>
      <w:r w:rsidR="00435374" w:rsidRPr="00511843">
        <w:rPr>
          <w:rFonts w:asciiTheme="minorHAnsi" w:hAnsiTheme="minorHAnsi" w:cstheme="minorHAnsi"/>
          <w:sz w:val="22"/>
          <w:szCs w:val="22"/>
        </w:rPr>
        <w:t>, Fundacja Rozwoju Regionu Rabka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Rabce</w:t>
      </w:r>
      <w:r w:rsidR="00435374" w:rsidRPr="00511843">
        <w:rPr>
          <w:rFonts w:asciiTheme="minorHAnsi" w:hAnsiTheme="minorHAnsi" w:cstheme="minorHAnsi"/>
          <w:sz w:val="22"/>
          <w:szCs w:val="22"/>
        </w:rPr>
        <w:t>, Stowarzyszenie „Samorządowe Centrum Przedsiębiorczości i Rozwoju” w Suchej Beskidzkiej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Suchej Beskidzkiej</w:t>
      </w:r>
      <w:r w:rsidR="00435374" w:rsidRPr="00511843">
        <w:rPr>
          <w:rFonts w:asciiTheme="minorHAnsi" w:hAnsiTheme="minorHAnsi" w:cstheme="minorHAnsi"/>
          <w:sz w:val="22"/>
          <w:szCs w:val="22"/>
        </w:rPr>
        <w:t>, Centrum Biznesu Małopolski Zachodniej Sp. z o.o.</w:t>
      </w:r>
      <w:r w:rsidR="003F62EA">
        <w:rPr>
          <w:rFonts w:asciiTheme="minorHAnsi" w:hAnsiTheme="minorHAnsi" w:cstheme="minorHAnsi"/>
          <w:sz w:val="22"/>
          <w:szCs w:val="22"/>
        </w:rPr>
        <w:t xml:space="preserve"> z siedzibą w Oświęcimiu</w:t>
      </w:r>
      <w:r w:rsidR="00435374" w:rsidRPr="00511843">
        <w:rPr>
          <w:rFonts w:asciiTheme="minorHAnsi" w:hAnsiTheme="minorHAnsi" w:cstheme="minorHAnsi"/>
          <w:sz w:val="22"/>
          <w:szCs w:val="22"/>
        </w:rPr>
        <w:t xml:space="preserve"> i Agencja Rozwoju Małopolski Zachodniej S.A.</w:t>
      </w:r>
      <w:r w:rsidR="003F62EA" w:rsidRPr="003F62EA">
        <w:t xml:space="preserve"> </w:t>
      </w:r>
      <w:r w:rsidR="003F62EA">
        <w:t xml:space="preserve">z </w:t>
      </w:r>
      <w:r w:rsidR="003F62EA" w:rsidRPr="00722AD0">
        <w:rPr>
          <w:rFonts w:asciiTheme="minorHAnsi" w:hAnsiTheme="minorHAnsi" w:cstheme="minorHAnsi"/>
          <w:sz w:val="22"/>
          <w:szCs w:val="22"/>
        </w:rPr>
        <w:t>siedzibą w Chrzanowie</w:t>
      </w:r>
      <w:r w:rsidR="003F62EA">
        <w:t xml:space="preserve"> </w:t>
      </w:r>
      <w:r w:rsidR="003F62EA" w:rsidRPr="003F62EA">
        <w:rPr>
          <w:rFonts w:asciiTheme="minorHAnsi" w:hAnsiTheme="minorHAnsi" w:cstheme="minorHAnsi"/>
          <w:sz w:val="22"/>
          <w:szCs w:val="22"/>
        </w:rPr>
        <w:t xml:space="preserve">wraz z Oświadczeniem Zamawiającego w przedmiocie skorzystania z Prawa Opcji z dnia </w:t>
      </w:r>
      <w:r w:rsidR="00722AD0">
        <w:rPr>
          <w:rFonts w:asciiTheme="minorHAnsi" w:hAnsiTheme="minorHAnsi" w:cstheme="minorHAnsi"/>
          <w:sz w:val="22"/>
          <w:szCs w:val="22"/>
        </w:rPr>
        <w:t>27</w:t>
      </w:r>
      <w:r w:rsidR="00722AD0" w:rsidRPr="003F62EA">
        <w:rPr>
          <w:rFonts w:asciiTheme="minorHAnsi" w:hAnsiTheme="minorHAnsi" w:cstheme="minorHAnsi"/>
          <w:sz w:val="22"/>
          <w:szCs w:val="22"/>
        </w:rPr>
        <w:t xml:space="preserve"> </w:t>
      </w:r>
      <w:r w:rsidR="003F62EA" w:rsidRPr="003F62EA">
        <w:rPr>
          <w:rFonts w:asciiTheme="minorHAnsi" w:hAnsiTheme="minorHAnsi" w:cstheme="minorHAnsi"/>
          <w:sz w:val="22"/>
          <w:szCs w:val="22"/>
        </w:rPr>
        <w:t>czerwca 2022r</w:t>
      </w:r>
      <w:r w:rsidRPr="00902102">
        <w:rPr>
          <w:rFonts w:asciiTheme="minorHAnsi" w:hAnsiTheme="minorHAnsi" w:cstheme="minorHAnsi"/>
          <w:sz w:val="22"/>
          <w:szCs w:val="22"/>
        </w:rPr>
        <w:t>;</w:t>
      </w:r>
    </w:p>
    <w:p w14:paraId="19FCFD36" w14:textId="77777777" w:rsidR="00BD71B2" w:rsidRDefault="00BD71B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FA3010" w14:textId="09B25895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§2 Przedmiot umowy i spłata pożyczki</w:t>
      </w:r>
    </w:p>
    <w:p w14:paraId="6892B13A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12B041" w14:textId="77777777" w:rsidR="00953A4C" w:rsidRPr="00902102" w:rsidRDefault="00953A4C" w:rsidP="00953A4C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lastRenderedPageBreak/>
        <w:t xml:space="preserve">Na mocy niniejszej </w:t>
      </w:r>
      <w:r w:rsidRPr="00902102">
        <w:rPr>
          <w:rFonts w:asciiTheme="minorHAnsi" w:hAnsiTheme="minorHAnsi" w:cstheme="minorHAnsi"/>
          <w:b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udziela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pożyczki w kwocie: </w:t>
      </w:r>
      <w:r w:rsidRPr="00902102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zł</w:t>
      </w:r>
      <w:r w:rsidRPr="00902102">
        <w:rPr>
          <w:rFonts w:asciiTheme="minorHAnsi" w:hAnsiTheme="minorHAnsi" w:cstheme="minorHAnsi"/>
          <w:sz w:val="22"/>
          <w:szCs w:val="22"/>
        </w:rPr>
        <w:t>. (</w:t>
      </w:r>
      <w:r w:rsidRPr="00902102">
        <w:rPr>
          <w:rFonts w:asciiTheme="minorHAnsi" w:hAnsiTheme="minorHAnsi" w:cstheme="minorHAnsi"/>
          <w:i/>
          <w:sz w:val="22"/>
          <w:szCs w:val="22"/>
        </w:rPr>
        <w:t>słownie: ……………………………………… złotych 00/100</w:t>
      </w:r>
      <w:r w:rsidRPr="00902102">
        <w:rPr>
          <w:rFonts w:asciiTheme="minorHAnsi" w:hAnsiTheme="minorHAnsi" w:cstheme="minorHAnsi"/>
          <w:sz w:val="22"/>
          <w:szCs w:val="22"/>
        </w:rPr>
        <w:t>).</w:t>
      </w:r>
    </w:p>
    <w:p w14:paraId="50006A4E" w14:textId="15410EAF" w:rsidR="00953A4C" w:rsidRPr="00902102" w:rsidRDefault="00953A4C" w:rsidP="00953A4C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zostanie wypłacona w formie zaliczkowej na konto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 spełnieniu przez niego warunków określonych </w:t>
      </w:r>
      <w:r w:rsidRPr="00550387">
        <w:rPr>
          <w:rFonts w:asciiTheme="minorHAnsi" w:hAnsiTheme="minorHAnsi" w:cstheme="minorHAnsi"/>
          <w:b/>
          <w:bCs/>
          <w:sz w:val="22"/>
          <w:szCs w:val="22"/>
        </w:rPr>
        <w:t>Umową Inwestycyjną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i </w:t>
      </w:r>
      <w:r w:rsidRPr="00902102">
        <w:rPr>
          <w:rFonts w:asciiTheme="minorHAnsi" w:hAnsiTheme="minorHAnsi" w:cstheme="minorHAnsi"/>
          <w:b/>
          <w:sz w:val="22"/>
          <w:szCs w:val="22"/>
        </w:rPr>
        <w:t>Regulaminem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Funduszu</w:t>
      </w:r>
      <w:r w:rsidRPr="00902102">
        <w:rPr>
          <w:rFonts w:asciiTheme="minorHAnsi" w:hAnsiTheme="minorHAnsi" w:cstheme="minorHAnsi"/>
          <w:sz w:val="22"/>
          <w:szCs w:val="22"/>
        </w:rPr>
        <w:t xml:space="preserve"> zgodnie z dyspozycją wypłaty, której wzór stanowi </w:t>
      </w:r>
      <w:r w:rsidRPr="00902102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651028">
        <w:rPr>
          <w:rFonts w:asciiTheme="minorHAnsi" w:hAnsiTheme="minorHAnsi" w:cstheme="minorHAnsi"/>
          <w:i/>
          <w:sz w:val="22"/>
          <w:szCs w:val="22"/>
        </w:rPr>
        <w:t xml:space="preserve">15 </w:t>
      </w:r>
      <w:r w:rsidRPr="00902102">
        <w:rPr>
          <w:rFonts w:asciiTheme="minorHAnsi" w:hAnsiTheme="minorHAnsi" w:cstheme="minorHAnsi"/>
          <w:sz w:val="22"/>
          <w:szCs w:val="22"/>
        </w:rPr>
        <w:t xml:space="preserve">do </w:t>
      </w:r>
      <w:r w:rsidR="00651028" w:rsidRPr="00C338D8">
        <w:rPr>
          <w:rFonts w:asciiTheme="minorHAnsi" w:hAnsiTheme="minorHAnsi" w:cstheme="minorHAnsi"/>
          <w:b/>
          <w:bCs/>
          <w:sz w:val="22"/>
          <w:szCs w:val="22"/>
        </w:rPr>
        <w:t>Regulaminu Funduszu</w:t>
      </w:r>
      <w:r w:rsidR="00962B06">
        <w:rPr>
          <w:rFonts w:asciiTheme="minorHAnsi" w:hAnsiTheme="minorHAnsi" w:cstheme="minorHAnsi"/>
          <w:sz w:val="22"/>
          <w:szCs w:val="22"/>
        </w:rPr>
        <w:t>.</w:t>
      </w:r>
    </w:p>
    <w:p w14:paraId="3AFB111F" w14:textId="77777777" w:rsidR="00953A4C" w:rsidRPr="00902102" w:rsidRDefault="00953A4C" w:rsidP="00953A4C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50387">
        <w:rPr>
          <w:rFonts w:asciiTheme="minorHAnsi" w:hAnsiTheme="minorHAnsi" w:cstheme="minorHAnsi"/>
          <w:b/>
          <w:bCs/>
          <w:sz w:val="22"/>
          <w:szCs w:val="22"/>
        </w:rPr>
        <w:t>Pożyczka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zostanie wypłacona jednorazowo do dnia ………………… roku/w następujących transzach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CCCA37C" w14:textId="77777777" w:rsidR="00953A4C" w:rsidRPr="00902102" w:rsidRDefault="00953A4C" w:rsidP="00953A4C">
      <w:pPr>
        <w:pStyle w:val="Akapitzlist"/>
        <w:numPr>
          <w:ilvl w:val="1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I transza w kwocie: …………… zł (</w:t>
      </w:r>
      <w:r w:rsidRPr="00902102">
        <w:rPr>
          <w:rFonts w:asciiTheme="minorHAnsi" w:hAnsiTheme="minorHAnsi" w:cstheme="minorHAnsi"/>
          <w:i/>
          <w:sz w:val="22"/>
          <w:szCs w:val="22"/>
        </w:rPr>
        <w:t>słownie: ………………… złotych 00/100</w:t>
      </w:r>
      <w:r w:rsidRPr="00902102">
        <w:rPr>
          <w:rFonts w:asciiTheme="minorHAnsi" w:hAnsiTheme="minorHAnsi" w:cstheme="minorHAnsi"/>
          <w:sz w:val="22"/>
          <w:szCs w:val="22"/>
        </w:rPr>
        <w:t>) do dnia …………………… roku;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61A8A1FD" w14:textId="77777777" w:rsidR="00953A4C" w:rsidRPr="00902102" w:rsidRDefault="00953A4C" w:rsidP="00953A4C">
      <w:pPr>
        <w:pStyle w:val="Akapitzlist"/>
        <w:numPr>
          <w:ilvl w:val="1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II transza w kwocie: …………… zł (</w:t>
      </w:r>
      <w:r w:rsidRPr="00902102">
        <w:rPr>
          <w:rFonts w:asciiTheme="minorHAnsi" w:hAnsiTheme="minorHAnsi" w:cstheme="minorHAnsi"/>
          <w:i/>
          <w:sz w:val="22"/>
          <w:szCs w:val="22"/>
        </w:rPr>
        <w:t>słownie: ………………… złotych 0/100</w:t>
      </w:r>
      <w:r w:rsidRPr="00902102">
        <w:rPr>
          <w:rFonts w:asciiTheme="minorHAnsi" w:hAnsiTheme="minorHAnsi" w:cstheme="minorHAnsi"/>
          <w:sz w:val="22"/>
          <w:szCs w:val="22"/>
        </w:rPr>
        <w:t>) do dnia …………………… roku;</w:t>
      </w:r>
    </w:p>
    <w:p w14:paraId="1D5B4DDD" w14:textId="77777777" w:rsidR="00953A4C" w:rsidRPr="00902102" w:rsidRDefault="00953A4C" w:rsidP="00953A4C">
      <w:pPr>
        <w:pStyle w:val="Akapitzlist"/>
        <w:numPr>
          <w:ilvl w:val="1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III transza w kwocie: …………… zł (</w:t>
      </w:r>
      <w:r w:rsidRPr="00902102">
        <w:rPr>
          <w:rFonts w:asciiTheme="minorHAnsi" w:hAnsiTheme="minorHAnsi" w:cstheme="minorHAnsi"/>
          <w:i/>
          <w:sz w:val="22"/>
          <w:szCs w:val="22"/>
        </w:rPr>
        <w:t>słownie: ………………… złotych 0/100</w:t>
      </w:r>
      <w:r w:rsidRPr="00902102">
        <w:rPr>
          <w:rFonts w:asciiTheme="minorHAnsi" w:hAnsiTheme="minorHAnsi" w:cstheme="minorHAnsi"/>
          <w:sz w:val="22"/>
          <w:szCs w:val="22"/>
        </w:rPr>
        <w:t>) do dnia …………………… roku.</w:t>
      </w:r>
    </w:p>
    <w:p w14:paraId="52C6E0CA" w14:textId="254A5004" w:rsidR="00953A4C" w:rsidRPr="00B25E86" w:rsidRDefault="00953A4C" w:rsidP="00962B06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B25E86">
        <w:rPr>
          <w:rFonts w:asciiTheme="minorHAnsi" w:hAnsiTheme="minorHAnsi" w:cstheme="minorHAnsi"/>
          <w:sz w:val="22"/>
          <w:szCs w:val="22"/>
        </w:rPr>
        <w:t xml:space="preserve"> zobowiązuje się spłacić całość pożyczki w </w:t>
      </w:r>
      <w:r w:rsidR="00C82D3B" w:rsidRPr="005400FB">
        <w:rPr>
          <w:rFonts w:asciiTheme="minorHAnsi" w:hAnsiTheme="minorHAnsi" w:cstheme="minorHAnsi"/>
          <w:b/>
          <w:sz w:val="22"/>
          <w:szCs w:val="22"/>
        </w:rPr>
        <w:t>……...</w:t>
      </w:r>
      <w:r w:rsidR="00C82D3B" w:rsidRPr="00B25E86">
        <w:rPr>
          <w:rFonts w:asciiTheme="minorHAnsi" w:hAnsiTheme="minorHAnsi" w:cstheme="minorHAnsi"/>
          <w:sz w:val="22"/>
          <w:szCs w:val="22"/>
        </w:rPr>
        <w:t xml:space="preserve"> </w:t>
      </w:r>
      <w:r w:rsidRPr="00B25E86">
        <w:rPr>
          <w:rFonts w:asciiTheme="minorHAnsi" w:hAnsiTheme="minorHAnsi" w:cstheme="minorHAnsi"/>
          <w:sz w:val="22"/>
          <w:szCs w:val="22"/>
        </w:rPr>
        <w:t>ratach miesięcznych</w:t>
      </w:r>
      <w:r w:rsidR="00C82D3B" w:rsidRPr="00B25E86">
        <w:rPr>
          <w:rFonts w:asciiTheme="minorHAnsi" w:hAnsiTheme="minorHAnsi" w:cstheme="minorHAnsi"/>
          <w:sz w:val="22"/>
          <w:szCs w:val="22"/>
        </w:rPr>
        <w:t xml:space="preserve"> licząc od dnia wypłaty pożyczki przez </w:t>
      </w:r>
      <w:r w:rsidR="00C82D3B" w:rsidRPr="00B25E86">
        <w:rPr>
          <w:rFonts w:asciiTheme="minorHAnsi" w:hAnsiTheme="minorHAnsi" w:cstheme="minorHAnsi"/>
          <w:b/>
          <w:sz w:val="22"/>
          <w:szCs w:val="22"/>
        </w:rPr>
        <w:t>Pożyczkodawcę</w:t>
      </w:r>
      <w:r w:rsidRPr="00B25E86">
        <w:rPr>
          <w:rFonts w:asciiTheme="minorHAnsi" w:hAnsiTheme="minorHAnsi" w:cstheme="minorHAnsi"/>
          <w:sz w:val="22"/>
          <w:szCs w:val="22"/>
        </w:rPr>
        <w:t xml:space="preserve">, określonych w harmonogramie spłaty, który stanowi </w:t>
      </w:r>
      <w:r w:rsidRPr="00B25E86"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9333C7">
        <w:rPr>
          <w:rFonts w:asciiTheme="minorHAnsi" w:hAnsiTheme="minorHAnsi" w:cstheme="minorHAnsi"/>
          <w:i/>
          <w:sz w:val="22"/>
          <w:szCs w:val="22"/>
        </w:rPr>
        <w:t xml:space="preserve">nr 1 </w:t>
      </w:r>
      <w:r w:rsidR="00C82D3B" w:rsidRPr="00B25E86">
        <w:rPr>
          <w:rFonts w:asciiTheme="minorHAnsi" w:hAnsiTheme="minorHAnsi" w:cstheme="minorHAnsi"/>
          <w:sz w:val="22"/>
          <w:szCs w:val="22"/>
        </w:rPr>
        <w:t xml:space="preserve">do niniejszej </w:t>
      </w:r>
      <w:r w:rsidR="00C82D3B" w:rsidRPr="00550387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C82D3B" w:rsidRPr="00B25E86">
        <w:rPr>
          <w:rFonts w:asciiTheme="minorHAnsi" w:hAnsiTheme="minorHAnsi" w:cstheme="minorHAnsi"/>
          <w:sz w:val="22"/>
          <w:szCs w:val="22"/>
        </w:rPr>
        <w:t>.</w:t>
      </w:r>
      <w:r w:rsidR="00962B06" w:rsidRPr="00B25E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A867E" w14:textId="77777777" w:rsidR="00962B06" w:rsidRPr="00B25E86" w:rsidRDefault="00962B06" w:rsidP="00B25E8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>Maksymalny okres spłaty pożyczki nie może być dłuższy niż 72 miesiące od momentu jej uruchomienia, tj. wypłaty pożyczki lub jej pierwszej transzy.</w:t>
      </w:r>
    </w:p>
    <w:p w14:paraId="52F652D5" w14:textId="4BD1CD61" w:rsidR="004D31DE" w:rsidRPr="00B25E86" w:rsidRDefault="004D31DE" w:rsidP="00292D72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>Okres karencji w spłacie rat kapitałowych/ kapitałowo-odsetkowych</w:t>
      </w:r>
      <w:r w:rsidRPr="00B25E86">
        <w:rPr>
          <w:rFonts w:asciiTheme="minorHAnsi" w:hAnsiTheme="minorHAnsi" w:cstheme="minorHAnsi"/>
          <w:sz w:val="22"/>
          <w:szCs w:val="22"/>
          <w:vertAlign w:val="superscript"/>
        </w:rPr>
        <w:t xml:space="preserve">3 </w:t>
      </w:r>
      <w:r w:rsidRPr="00B25E86">
        <w:rPr>
          <w:rFonts w:asciiTheme="minorHAnsi" w:hAnsiTheme="minorHAnsi" w:cstheme="minorHAnsi"/>
          <w:sz w:val="22"/>
          <w:szCs w:val="22"/>
        </w:rPr>
        <w:t xml:space="preserve">wynosi </w:t>
      </w:r>
      <w:r w:rsidRPr="005400FB">
        <w:rPr>
          <w:rFonts w:asciiTheme="minorHAnsi" w:hAnsiTheme="minorHAnsi" w:cstheme="minorHAnsi"/>
          <w:b/>
          <w:sz w:val="22"/>
          <w:szCs w:val="22"/>
        </w:rPr>
        <w:t>……..</w:t>
      </w:r>
      <w:r w:rsidRPr="00B25E86">
        <w:rPr>
          <w:rFonts w:asciiTheme="minorHAnsi" w:hAnsiTheme="minorHAnsi" w:cstheme="minorHAnsi"/>
          <w:sz w:val="22"/>
          <w:szCs w:val="22"/>
        </w:rPr>
        <w:t xml:space="preserve"> miesięcy licząc od dnia wypłaty pożyczki (lub wypłaty pierwszej transzy pożyczki)</w:t>
      </w:r>
      <w:r w:rsidR="00926449">
        <w:rPr>
          <w:rFonts w:asciiTheme="minorHAnsi" w:hAnsiTheme="minorHAnsi" w:cstheme="minorHAnsi"/>
          <w:sz w:val="22"/>
          <w:szCs w:val="22"/>
        </w:rPr>
        <w:t xml:space="preserve"> </w:t>
      </w:r>
      <w:r w:rsidR="00926449" w:rsidRPr="009658A9">
        <w:rPr>
          <w:rFonts w:asciiTheme="minorHAnsi" w:hAnsiTheme="minorHAnsi" w:cstheme="minorHAnsi"/>
          <w:sz w:val="22"/>
          <w:szCs w:val="22"/>
        </w:rPr>
        <w:t xml:space="preserve">zastrzeżeniem zapisów </w:t>
      </w:r>
      <w:r w:rsidR="00926449" w:rsidRPr="00A020DA">
        <w:rPr>
          <w:rFonts w:asciiTheme="minorHAnsi" w:hAnsiTheme="minorHAnsi" w:cstheme="minorHAnsi"/>
          <w:b/>
          <w:sz w:val="22"/>
          <w:szCs w:val="22"/>
        </w:rPr>
        <w:t>pkt 5</w:t>
      </w:r>
      <w:r w:rsidR="00926449" w:rsidRPr="009658A9">
        <w:rPr>
          <w:rFonts w:asciiTheme="minorHAnsi" w:hAnsiTheme="minorHAnsi" w:cstheme="minorHAnsi"/>
          <w:sz w:val="22"/>
          <w:szCs w:val="22"/>
        </w:rPr>
        <w:t xml:space="preserve"> niniejszego paragrafu</w:t>
      </w:r>
      <w:r w:rsidRPr="00B25E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1C52D0" w14:textId="30479F2B" w:rsidR="009658A9" w:rsidRPr="00A020DA" w:rsidRDefault="009658A9" w:rsidP="00550387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</w:pPr>
      <w:r w:rsidRPr="009658A9">
        <w:rPr>
          <w:rFonts w:asciiTheme="minorHAnsi" w:hAnsiTheme="minorHAnsi" w:cstheme="minorHAnsi"/>
          <w:sz w:val="22"/>
          <w:szCs w:val="22"/>
        </w:rPr>
        <w:t xml:space="preserve">W 2 (dwóch) pierwszych latach spłaty </w:t>
      </w:r>
      <w:r w:rsidRPr="00A020DA">
        <w:rPr>
          <w:rFonts w:asciiTheme="minorHAnsi" w:hAnsiTheme="minorHAnsi" w:cstheme="minorHAnsi"/>
          <w:b/>
          <w:sz w:val="22"/>
          <w:szCs w:val="22"/>
        </w:rPr>
        <w:t>Jednostkowej Pożyczki</w:t>
      </w:r>
      <w:r w:rsidRPr="009658A9">
        <w:rPr>
          <w:rFonts w:asciiTheme="minorHAnsi" w:hAnsiTheme="minorHAnsi" w:cstheme="minorHAnsi"/>
          <w:sz w:val="22"/>
          <w:szCs w:val="22"/>
        </w:rPr>
        <w:t xml:space="preserve">, </w:t>
      </w:r>
      <w:r w:rsidRPr="00A020DA">
        <w:rPr>
          <w:rFonts w:asciiTheme="minorHAnsi" w:hAnsiTheme="minorHAnsi" w:cstheme="minorHAnsi"/>
          <w:b/>
          <w:sz w:val="22"/>
          <w:szCs w:val="22"/>
        </w:rPr>
        <w:t>Pośrednik</w:t>
      </w:r>
      <w:r w:rsidRPr="009658A9">
        <w:rPr>
          <w:rFonts w:asciiTheme="minorHAnsi" w:hAnsiTheme="minorHAnsi" w:cstheme="minorHAnsi"/>
          <w:sz w:val="22"/>
          <w:szCs w:val="22"/>
        </w:rPr>
        <w:t xml:space="preserve"> </w:t>
      </w:r>
      <w:r w:rsidRPr="00A020DA">
        <w:rPr>
          <w:rFonts w:asciiTheme="minorHAnsi" w:hAnsiTheme="minorHAnsi" w:cstheme="minorHAnsi"/>
          <w:b/>
          <w:sz w:val="22"/>
          <w:szCs w:val="22"/>
        </w:rPr>
        <w:t>Finansowy</w:t>
      </w:r>
      <w:r w:rsidRPr="009658A9">
        <w:rPr>
          <w:rFonts w:asciiTheme="minorHAnsi" w:hAnsiTheme="minorHAnsi" w:cstheme="minorHAnsi"/>
          <w:sz w:val="22"/>
          <w:szCs w:val="22"/>
        </w:rPr>
        <w:t xml:space="preserve"> może udzielić </w:t>
      </w:r>
      <w:r w:rsidRPr="00A020DA">
        <w:rPr>
          <w:rFonts w:asciiTheme="minorHAnsi" w:hAnsiTheme="minorHAnsi" w:cstheme="minorHAnsi"/>
          <w:b/>
          <w:sz w:val="22"/>
          <w:szCs w:val="22"/>
        </w:rPr>
        <w:t>Ostatecznemu</w:t>
      </w:r>
      <w:r w:rsidRPr="009658A9">
        <w:rPr>
          <w:rFonts w:asciiTheme="minorHAnsi" w:hAnsiTheme="minorHAnsi" w:cstheme="minorHAnsi"/>
          <w:sz w:val="22"/>
          <w:szCs w:val="22"/>
        </w:rPr>
        <w:t xml:space="preserve"> </w:t>
      </w:r>
      <w:r w:rsidRPr="00A020DA">
        <w:rPr>
          <w:rFonts w:asciiTheme="minorHAnsi" w:hAnsiTheme="minorHAnsi" w:cstheme="minorHAnsi"/>
          <w:b/>
          <w:sz w:val="22"/>
          <w:szCs w:val="22"/>
        </w:rPr>
        <w:t>Odbiorcy</w:t>
      </w:r>
      <w:r w:rsidRPr="009658A9">
        <w:rPr>
          <w:rFonts w:asciiTheme="minorHAnsi" w:hAnsiTheme="minorHAnsi" w:cstheme="minorHAnsi"/>
          <w:sz w:val="22"/>
          <w:szCs w:val="22"/>
        </w:rPr>
        <w:t xml:space="preserve"> do </w:t>
      </w:r>
      <w:r w:rsidRPr="00A020DA">
        <w:rPr>
          <w:rFonts w:asciiTheme="minorHAnsi" w:hAnsiTheme="minorHAnsi" w:cstheme="minorHAnsi"/>
          <w:b/>
          <w:sz w:val="22"/>
          <w:szCs w:val="22"/>
        </w:rPr>
        <w:t>4</w:t>
      </w:r>
      <w:r w:rsidRPr="009658A9">
        <w:rPr>
          <w:rFonts w:asciiTheme="minorHAnsi" w:hAnsiTheme="minorHAnsi" w:cstheme="minorHAnsi"/>
          <w:sz w:val="22"/>
          <w:szCs w:val="22"/>
        </w:rPr>
        <w:t xml:space="preserve"> miesięcy wakacji kredytowych w spłacie rat kapitałowo-odsetkowych lub rat kapitałowych, przy czym okres wakacji wydłuża okres spłaty </w:t>
      </w:r>
      <w:r w:rsidRPr="00A020DA">
        <w:rPr>
          <w:rFonts w:asciiTheme="minorHAnsi" w:hAnsiTheme="minorHAnsi" w:cstheme="minorHAnsi"/>
          <w:b/>
          <w:sz w:val="22"/>
          <w:szCs w:val="22"/>
        </w:rPr>
        <w:t>Jednostkowej</w:t>
      </w:r>
      <w:r w:rsidRPr="009658A9">
        <w:rPr>
          <w:rFonts w:asciiTheme="minorHAnsi" w:hAnsiTheme="minorHAnsi" w:cstheme="minorHAnsi"/>
          <w:sz w:val="22"/>
          <w:szCs w:val="22"/>
        </w:rPr>
        <w:t xml:space="preserve"> </w:t>
      </w:r>
      <w:r w:rsidRPr="00A020DA">
        <w:rPr>
          <w:rFonts w:asciiTheme="minorHAnsi" w:hAnsiTheme="minorHAnsi" w:cstheme="minorHAnsi"/>
          <w:b/>
          <w:sz w:val="22"/>
          <w:szCs w:val="22"/>
        </w:rPr>
        <w:t>Pożyczki</w:t>
      </w:r>
      <w:r w:rsidRPr="009658A9">
        <w:rPr>
          <w:rFonts w:asciiTheme="minorHAnsi" w:hAnsiTheme="minorHAnsi" w:cstheme="minorHAnsi"/>
          <w:sz w:val="22"/>
          <w:szCs w:val="22"/>
        </w:rPr>
        <w:t xml:space="preserve">, z zastrzeżeniem zapisów </w:t>
      </w:r>
      <w:r w:rsidRPr="00A020DA">
        <w:rPr>
          <w:rFonts w:asciiTheme="minorHAnsi" w:hAnsiTheme="minorHAnsi" w:cstheme="minorHAnsi"/>
          <w:b/>
          <w:sz w:val="22"/>
          <w:szCs w:val="22"/>
        </w:rPr>
        <w:t>pkt 5</w:t>
      </w:r>
      <w:r w:rsidRPr="009658A9">
        <w:rPr>
          <w:rFonts w:asciiTheme="minorHAnsi" w:hAnsiTheme="minorHAnsi" w:cstheme="minorHAnsi"/>
          <w:sz w:val="22"/>
          <w:szCs w:val="22"/>
        </w:rPr>
        <w:t xml:space="preserve"> niniejszego paragrafu.</w:t>
      </w:r>
    </w:p>
    <w:p w14:paraId="4ECBA362" w14:textId="38998152" w:rsidR="00953A4C" w:rsidRPr="00713813" w:rsidRDefault="00953A4C" w:rsidP="005F7BD7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13813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713813">
        <w:rPr>
          <w:rFonts w:asciiTheme="minorHAnsi" w:hAnsiTheme="minorHAnsi" w:cstheme="minorHAnsi"/>
          <w:sz w:val="22"/>
          <w:szCs w:val="22"/>
        </w:rPr>
        <w:t xml:space="preserve"> zobowiązuje się spłacać raty pożyczki wraz z należnymi odsetkami do </w:t>
      </w:r>
      <w:r w:rsidR="00C82D3B" w:rsidRPr="00B25E86">
        <w:rPr>
          <w:rFonts w:asciiTheme="minorHAnsi" w:hAnsiTheme="minorHAnsi" w:cstheme="minorHAnsi"/>
          <w:sz w:val="22"/>
          <w:szCs w:val="22"/>
        </w:rPr>
        <w:t>20-tego</w:t>
      </w:r>
      <w:r w:rsidRPr="00B25E86">
        <w:rPr>
          <w:rFonts w:asciiTheme="minorHAnsi" w:hAnsiTheme="minorHAnsi" w:cstheme="minorHAnsi"/>
          <w:sz w:val="22"/>
          <w:szCs w:val="22"/>
        </w:rPr>
        <w:t xml:space="preserve"> dnia każdego </w:t>
      </w:r>
      <w:r w:rsidRPr="002B05CA">
        <w:rPr>
          <w:rFonts w:asciiTheme="minorHAnsi" w:hAnsiTheme="minorHAnsi" w:cstheme="minorHAnsi"/>
          <w:sz w:val="22"/>
          <w:szCs w:val="22"/>
        </w:rPr>
        <w:t>miesiąca</w:t>
      </w:r>
      <w:r w:rsidR="002C4F89" w:rsidRPr="002B05CA">
        <w:rPr>
          <w:rFonts w:asciiTheme="minorHAnsi" w:hAnsiTheme="minorHAnsi" w:cstheme="minorHAnsi"/>
          <w:sz w:val="22"/>
          <w:szCs w:val="22"/>
        </w:rPr>
        <w:t xml:space="preserve"> na </w:t>
      </w:r>
      <w:r w:rsidR="00055D37" w:rsidRPr="002B05CA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055D37" w:rsidRPr="002B05CA">
        <w:rPr>
          <w:rFonts w:asciiTheme="minorHAnsi" w:hAnsiTheme="minorHAnsi" w:cstheme="minorHAnsi"/>
          <w:b/>
          <w:bCs/>
          <w:sz w:val="22"/>
          <w:szCs w:val="22"/>
        </w:rPr>
        <w:t xml:space="preserve">Lidera </w:t>
      </w:r>
      <w:r w:rsidR="00055D37" w:rsidRPr="0079603D">
        <w:rPr>
          <w:rFonts w:asciiTheme="minorHAnsi" w:hAnsiTheme="minorHAnsi" w:cstheme="minorHAnsi"/>
          <w:b/>
          <w:bCs/>
          <w:sz w:val="22"/>
          <w:szCs w:val="22"/>
        </w:rPr>
        <w:t>Konsorcjum</w:t>
      </w:r>
      <w:r w:rsidR="00055D37" w:rsidRPr="0079603D">
        <w:rPr>
          <w:rFonts w:asciiTheme="minorHAnsi" w:hAnsiTheme="minorHAnsi" w:cstheme="minorHAnsi"/>
          <w:sz w:val="22"/>
          <w:szCs w:val="22"/>
        </w:rPr>
        <w:t xml:space="preserve"> </w:t>
      </w:r>
      <w:r w:rsidR="00FD15BF" w:rsidRPr="0079603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5BF" w:rsidRPr="0079603D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Agencji Rozwoju Regionalnego S.A.</w:t>
      </w:r>
      <w:r w:rsidR="00FD15BF" w:rsidRPr="0079603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D15BF" w:rsidRPr="0079603D">
        <w:rPr>
          <w:rFonts w:asciiTheme="minorHAnsi" w:hAnsiTheme="minorHAnsi" w:cstheme="minorHAnsi"/>
          <w:sz w:val="22"/>
          <w:szCs w:val="22"/>
        </w:rPr>
        <w:t xml:space="preserve"> </w:t>
      </w:r>
      <w:r w:rsidR="00055D37" w:rsidRPr="0079603D">
        <w:rPr>
          <w:rFonts w:asciiTheme="minorHAnsi" w:hAnsiTheme="minorHAnsi" w:cstheme="minorHAnsi"/>
          <w:sz w:val="22"/>
          <w:szCs w:val="22"/>
        </w:rPr>
        <w:t xml:space="preserve">- </w:t>
      </w:r>
      <w:r w:rsidR="004F333C" w:rsidRPr="0079603D">
        <w:rPr>
          <w:rFonts w:asciiTheme="minorHAnsi" w:hAnsiTheme="minorHAnsi" w:cstheme="minorHAnsi"/>
          <w:sz w:val="22"/>
          <w:szCs w:val="22"/>
        </w:rPr>
        <w:t>R</w:t>
      </w:r>
      <w:r w:rsidR="002C4F89" w:rsidRPr="0079603D">
        <w:rPr>
          <w:rFonts w:asciiTheme="minorHAnsi" w:hAnsiTheme="minorHAnsi" w:cstheme="minorHAnsi"/>
          <w:sz w:val="22"/>
          <w:szCs w:val="22"/>
        </w:rPr>
        <w:t xml:space="preserve">achunek </w:t>
      </w:r>
      <w:r w:rsidR="004F333C" w:rsidRPr="0079603D">
        <w:rPr>
          <w:rFonts w:asciiTheme="minorHAnsi" w:hAnsiTheme="minorHAnsi" w:cstheme="minorHAnsi"/>
          <w:sz w:val="22"/>
          <w:szCs w:val="22"/>
        </w:rPr>
        <w:t>B</w:t>
      </w:r>
      <w:r w:rsidRPr="0079603D">
        <w:rPr>
          <w:rFonts w:asciiTheme="minorHAnsi" w:hAnsiTheme="minorHAnsi" w:cstheme="minorHAnsi"/>
          <w:sz w:val="22"/>
          <w:szCs w:val="22"/>
        </w:rPr>
        <w:t>ankow</w:t>
      </w:r>
      <w:r w:rsidR="002C4F89" w:rsidRPr="0079603D">
        <w:rPr>
          <w:rFonts w:asciiTheme="minorHAnsi" w:hAnsiTheme="minorHAnsi" w:cstheme="minorHAnsi"/>
          <w:sz w:val="22"/>
          <w:szCs w:val="22"/>
        </w:rPr>
        <w:t>y</w:t>
      </w:r>
      <w:r w:rsidR="00AA2940" w:rsidRPr="0079603D">
        <w:rPr>
          <w:rFonts w:asciiTheme="minorHAnsi" w:hAnsiTheme="minorHAnsi" w:cstheme="minorHAnsi"/>
          <w:sz w:val="22"/>
          <w:szCs w:val="22"/>
        </w:rPr>
        <w:t xml:space="preserve"> Zwrotów Jednostkowych Pożyczek</w:t>
      </w:r>
      <w:r w:rsidRPr="0079603D">
        <w:rPr>
          <w:rFonts w:asciiTheme="minorHAnsi" w:hAnsiTheme="minorHAnsi" w:cstheme="minorHAnsi"/>
          <w:sz w:val="22"/>
          <w:szCs w:val="22"/>
        </w:rPr>
        <w:t xml:space="preserve"> </w:t>
      </w:r>
      <w:r w:rsidR="002C4F89" w:rsidRPr="0079603D">
        <w:rPr>
          <w:rFonts w:asciiTheme="minorHAnsi" w:hAnsiTheme="minorHAnsi" w:cstheme="minorHAnsi"/>
          <w:sz w:val="22"/>
          <w:szCs w:val="22"/>
        </w:rPr>
        <w:t xml:space="preserve">w Banku </w:t>
      </w:r>
      <w:r w:rsidR="00FD15BF" w:rsidRPr="0079603D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ING Bank Śląski S.A.</w:t>
      </w:r>
      <w:r w:rsidR="00B947D4" w:rsidRPr="002B05CA">
        <w:rPr>
          <w:rFonts w:asciiTheme="minorHAnsi" w:hAnsiTheme="minorHAnsi" w:cstheme="minorHAnsi"/>
          <w:sz w:val="22"/>
          <w:szCs w:val="22"/>
        </w:rPr>
        <w:t xml:space="preserve"> </w:t>
      </w:r>
      <w:r w:rsidRPr="002B05CA">
        <w:rPr>
          <w:rFonts w:asciiTheme="minorHAnsi" w:hAnsiTheme="minorHAnsi" w:cstheme="minorHAnsi"/>
          <w:sz w:val="22"/>
          <w:szCs w:val="22"/>
        </w:rPr>
        <w:t xml:space="preserve">nr: </w:t>
      </w:r>
      <w:r w:rsidR="0079603D" w:rsidRPr="0079603D">
        <w:rPr>
          <w:rFonts w:asciiTheme="minorHAnsi" w:hAnsiTheme="minorHAnsi" w:cstheme="minorHAnsi"/>
          <w:b/>
          <w:i/>
          <w:sz w:val="22"/>
          <w:szCs w:val="22"/>
          <w:u w:val="single"/>
        </w:rPr>
        <w:t>20 1050 1070 1000 0090 8169 1488</w:t>
      </w:r>
      <w:r w:rsidR="00FD15BF" w:rsidRPr="00B75FDC">
        <w:rPr>
          <w:rFonts w:asciiTheme="minorHAnsi" w:hAnsiTheme="minorHAnsi" w:cstheme="minorHAnsi"/>
          <w:b/>
          <w:i/>
          <w:sz w:val="22"/>
          <w:szCs w:val="22"/>
          <w:highlight w:val="yellow"/>
          <w:u w:val="single"/>
        </w:rPr>
        <w:t>.</w:t>
      </w:r>
      <w:r w:rsidR="00FD15B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713813">
        <w:rPr>
          <w:rFonts w:asciiTheme="minorHAnsi" w:hAnsiTheme="minorHAnsi" w:cstheme="minorHAnsi"/>
          <w:sz w:val="22"/>
          <w:szCs w:val="22"/>
        </w:rPr>
        <w:t>Pierwsza rata jest płatna na 20 dzień miesiąca następującego po miesiącu wypłaty kwoty</w:t>
      </w:r>
      <w:r w:rsidR="00C82D3B" w:rsidRPr="00B25E86">
        <w:rPr>
          <w:rFonts w:asciiTheme="minorHAnsi" w:hAnsiTheme="minorHAnsi" w:cstheme="minorHAnsi"/>
          <w:sz w:val="22"/>
          <w:szCs w:val="22"/>
        </w:rPr>
        <w:t xml:space="preserve"> pożyczki</w:t>
      </w:r>
      <w:r w:rsidRPr="00713813">
        <w:rPr>
          <w:rFonts w:asciiTheme="minorHAnsi" w:hAnsiTheme="minorHAnsi" w:cstheme="minorHAnsi"/>
          <w:sz w:val="22"/>
          <w:szCs w:val="22"/>
        </w:rPr>
        <w:t>/I transzy pożyczki</w:t>
      </w:r>
      <w:r w:rsidRPr="0071381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713813">
        <w:rPr>
          <w:rFonts w:asciiTheme="minorHAnsi" w:hAnsiTheme="minorHAnsi" w:cstheme="minorHAnsi"/>
          <w:sz w:val="22"/>
          <w:szCs w:val="22"/>
        </w:rPr>
        <w:t>.</w:t>
      </w:r>
    </w:p>
    <w:p w14:paraId="7547B606" w14:textId="42FFB97D" w:rsidR="00953A4C" w:rsidRPr="002B05CA" w:rsidRDefault="00953A4C" w:rsidP="00953A4C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Pożyczka jest spłacana w ten sposób, że z zapłaconej kwoty najpierw są pokrywane ewentualne koszty egzekucji,</w:t>
      </w:r>
      <w:r w:rsidR="002525A3">
        <w:rPr>
          <w:rFonts w:asciiTheme="minorHAnsi" w:hAnsiTheme="minorHAnsi" w:cstheme="minorHAnsi"/>
          <w:sz w:val="22"/>
          <w:szCs w:val="22"/>
        </w:rPr>
        <w:t xml:space="preserve"> następnie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odsetki naliczane za nieterminową spłatę rat kapitałowych, </w:t>
      </w:r>
      <w:r w:rsidR="002525A3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902102">
        <w:rPr>
          <w:rFonts w:asciiTheme="minorHAnsi" w:hAnsiTheme="minorHAnsi" w:cstheme="minorHAnsi"/>
          <w:sz w:val="22"/>
          <w:szCs w:val="22"/>
        </w:rPr>
        <w:t>zaległe i bieżące odsetki umowne</w:t>
      </w:r>
      <w:r w:rsidR="002525A3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a następnie kapitał.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może w uzasadnionych przypadkach, na wniosek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ustalić inny </w:t>
      </w:r>
      <w:r w:rsidRPr="002B05CA">
        <w:rPr>
          <w:rFonts w:asciiTheme="minorHAnsi" w:hAnsiTheme="minorHAnsi" w:cstheme="minorHAnsi"/>
          <w:sz w:val="22"/>
          <w:szCs w:val="22"/>
        </w:rPr>
        <w:t>sposób spłaty rat pożyczkowych.</w:t>
      </w:r>
    </w:p>
    <w:p w14:paraId="5B1EF2B3" w14:textId="5E7E8319" w:rsidR="00BC1E7C" w:rsidRPr="002B05CA" w:rsidRDefault="00BC1E7C" w:rsidP="00B25E8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05CA">
        <w:rPr>
          <w:rFonts w:asciiTheme="minorHAnsi" w:hAnsiTheme="minorHAnsi" w:cstheme="minorHAnsi"/>
          <w:sz w:val="22"/>
          <w:szCs w:val="22"/>
        </w:rPr>
        <w:t>Za datę spłaty raty uznaje się datę wpływu środków, na rachunek</w:t>
      </w:r>
      <w:r w:rsidR="004F333C" w:rsidRPr="002B05CA">
        <w:rPr>
          <w:rFonts w:asciiTheme="minorHAnsi" w:hAnsiTheme="minorHAnsi" w:cstheme="minorHAnsi"/>
          <w:sz w:val="22"/>
          <w:szCs w:val="22"/>
        </w:rPr>
        <w:t xml:space="preserve"> bankowy</w:t>
      </w:r>
      <w:r w:rsidRPr="002B05CA">
        <w:rPr>
          <w:rFonts w:asciiTheme="minorHAnsi" w:hAnsiTheme="minorHAnsi" w:cstheme="minorHAnsi"/>
          <w:sz w:val="22"/>
          <w:szCs w:val="22"/>
        </w:rPr>
        <w:t xml:space="preserve"> </w:t>
      </w:r>
      <w:r w:rsidR="00E90C7A" w:rsidRPr="002B05CA">
        <w:rPr>
          <w:rFonts w:asciiTheme="minorHAnsi" w:hAnsiTheme="minorHAnsi" w:cstheme="minorHAnsi"/>
          <w:b/>
          <w:bCs/>
          <w:sz w:val="22"/>
          <w:szCs w:val="22"/>
        </w:rPr>
        <w:t>Lidera Konsorcjum</w:t>
      </w:r>
      <w:r w:rsidR="00E90C7A" w:rsidRPr="002B05CA">
        <w:rPr>
          <w:rFonts w:asciiTheme="minorHAnsi" w:hAnsiTheme="minorHAnsi" w:cstheme="minorHAnsi"/>
          <w:sz w:val="22"/>
          <w:szCs w:val="22"/>
        </w:rPr>
        <w:t xml:space="preserve"> </w:t>
      </w:r>
      <w:r w:rsidRPr="002B05CA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Pr="002B05CA">
        <w:rPr>
          <w:rFonts w:asciiTheme="minorHAnsi" w:hAnsiTheme="minorHAnsi" w:cstheme="minorHAnsi"/>
          <w:b/>
          <w:bCs/>
          <w:sz w:val="22"/>
          <w:szCs w:val="22"/>
        </w:rPr>
        <w:t>Pożyczkodawcę</w:t>
      </w:r>
      <w:r w:rsidRPr="002B05CA">
        <w:rPr>
          <w:rFonts w:asciiTheme="minorHAnsi" w:hAnsiTheme="minorHAnsi" w:cstheme="minorHAnsi"/>
          <w:sz w:val="22"/>
          <w:szCs w:val="22"/>
        </w:rPr>
        <w:t>.</w:t>
      </w:r>
    </w:p>
    <w:p w14:paraId="4D5193DE" w14:textId="02B57DB7" w:rsidR="00962B06" w:rsidRPr="002B05CA" w:rsidRDefault="00962B06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B05CA">
        <w:rPr>
          <w:rFonts w:asciiTheme="minorHAnsi" w:hAnsiTheme="minorHAnsi" w:cstheme="minorHAnsi"/>
          <w:sz w:val="22"/>
          <w:szCs w:val="22"/>
        </w:rPr>
        <w:t xml:space="preserve">Odsetki od pożyczki naliczane są w miesięcznych okresach obrachunkowych, z których każdy rozpoczyna się 21-go dnia miesiąca i kończy 20-go dnia następnego </w:t>
      </w:r>
      <w:r w:rsidR="002A6302" w:rsidRPr="002B05CA">
        <w:rPr>
          <w:rFonts w:asciiTheme="minorHAnsi" w:hAnsiTheme="minorHAnsi" w:cstheme="minorHAnsi"/>
          <w:sz w:val="22"/>
          <w:szCs w:val="22"/>
        </w:rPr>
        <w:t>miesiąca, w</w:t>
      </w:r>
      <w:r w:rsidRPr="002B05CA">
        <w:rPr>
          <w:rFonts w:asciiTheme="minorHAnsi" w:hAnsiTheme="minorHAnsi" w:cstheme="minorHAnsi"/>
          <w:sz w:val="22"/>
          <w:szCs w:val="22"/>
        </w:rPr>
        <w:t xml:space="preserve"> ostatnim dniu okresu obrachunkowego.</w:t>
      </w:r>
    </w:p>
    <w:p w14:paraId="4DA2997E" w14:textId="68B40AF1" w:rsidR="00962B06" w:rsidRPr="00B25E86" w:rsidRDefault="00962B06" w:rsidP="00C82D3B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>Pierwszy z okresów obrachunkowych,</w:t>
      </w:r>
      <w:r w:rsidR="00985F9C" w:rsidRPr="00B25E86">
        <w:rPr>
          <w:rFonts w:asciiTheme="minorHAnsi" w:hAnsiTheme="minorHAnsi" w:cstheme="minorHAnsi"/>
          <w:sz w:val="22"/>
          <w:szCs w:val="22"/>
        </w:rPr>
        <w:t xml:space="preserve"> o których mowa w pkt</w:t>
      </w:r>
      <w:r w:rsidRPr="00B25E86">
        <w:rPr>
          <w:rFonts w:asciiTheme="minorHAnsi" w:hAnsiTheme="minorHAnsi" w:cstheme="minorHAnsi"/>
          <w:sz w:val="22"/>
          <w:szCs w:val="22"/>
        </w:rPr>
        <w:t>. 11</w:t>
      </w:r>
      <w:r w:rsidR="009036B6">
        <w:rPr>
          <w:rFonts w:asciiTheme="minorHAnsi" w:hAnsiTheme="minorHAnsi" w:cstheme="minorHAnsi"/>
          <w:sz w:val="22"/>
          <w:szCs w:val="22"/>
        </w:rPr>
        <w:t>,</w:t>
      </w:r>
      <w:r w:rsidRPr="00B25E86">
        <w:rPr>
          <w:rFonts w:asciiTheme="minorHAnsi" w:hAnsiTheme="minorHAnsi" w:cstheme="minorHAnsi"/>
          <w:sz w:val="22"/>
          <w:szCs w:val="22"/>
        </w:rPr>
        <w:t xml:space="preserve"> rozpoczyna się w dniu wypłaty pożyczki lub pierwszej transzy pożyczki i kończy się 20-go dnia miesiąca następującego po miesiącu, w którym nastąpiła wypłata pożyczki lub pierwszej transzy pożyczki z zastrzeżeniem, że w przypadku wypłaty pożyczki w transzach</w:t>
      </w:r>
      <w:r w:rsidR="0026168A" w:rsidRPr="00B25E86">
        <w:rPr>
          <w:rFonts w:asciiTheme="minorHAnsi" w:hAnsiTheme="minorHAnsi" w:cstheme="minorHAnsi"/>
          <w:sz w:val="22"/>
          <w:szCs w:val="22"/>
        </w:rPr>
        <w:t>, drugi okres obrachunkowy dla kwot wypłaconych w transzach w miesiącu następującym po miesiącu wypłaty pierwszej transzy, zaczyna się od dnia wypłaty kolejnych transz.</w:t>
      </w:r>
    </w:p>
    <w:p w14:paraId="71E75B8D" w14:textId="77777777" w:rsidR="00292D72" w:rsidRPr="00B25E86" w:rsidRDefault="00292D72" w:rsidP="00C82D3B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lastRenderedPageBreak/>
        <w:t>Każdy z następnych okresów obrachunkowych rozpoczyna się w dniu następującym bezpośrednio po upływie poprzedniego okresu obrachunkowego.</w:t>
      </w:r>
    </w:p>
    <w:p w14:paraId="53B015D3" w14:textId="77777777" w:rsidR="00292D72" w:rsidRPr="00B25E86" w:rsidRDefault="00292D72" w:rsidP="00C82D3B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>Odsetki naliczane są na bazie roku 360 dni i miesiąca 30 dni.</w:t>
      </w:r>
    </w:p>
    <w:p w14:paraId="75993444" w14:textId="7A7BBE89" w:rsidR="00C82D3B" w:rsidRPr="000E18A6" w:rsidRDefault="00C82D3B" w:rsidP="00FF0E99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E18A6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0E18A6">
        <w:rPr>
          <w:rFonts w:asciiTheme="minorHAnsi" w:hAnsiTheme="minorHAnsi" w:cstheme="minorHAnsi"/>
          <w:sz w:val="22"/>
          <w:szCs w:val="22"/>
        </w:rPr>
        <w:t xml:space="preserve"> może dokonywać nadpłaty pożyczki</w:t>
      </w:r>
      <w:r w:rsidR="00397188" w:rsidRPr="000E18A6">
        <w:rPr>
          <w:rFonts w:asciiTheme="minorHAnsi" w:hAnsiTheme="minorHAnsi" w:cstheme="minorHAnsi"/>
          <w:sz w:val="22"/>
          <w:szCs w:val="22"/>
        </w:rPr>
        <w:t xml:space="preserve">. Wszystkie nadpłaty na pożyczce są zaliczane na przyszłe raty kapitałowe i nie stanowią zmiany harmonogramu. </w:t>
      </w:r>
      <w:r w:rsidR="00900675" w:rsidRPr="000E18A6">
        <w:rPr>
          <w:rFonts w:asciiTheme="minorHAnsi" w:hAnsiTheme="minorHAnsi" w:cstheme="minorHAnsi"/>
          <w:sz w:val="22"/>
          <w:szCs w:val="22"/>
        </w:rPr>
        <w:t xml:space="preserve">Nadpłacona kwota pomniejszy kapitał pozostały do spłaty bez zmiany harmonogramu. </w:t>
      </w:r>
      <w:r w:rsidR="00397188" w:rsidRPr="000E18A6">
        <w:rPr>
          <w:rFonts w:asciiTheme="minorHAnsi" w:hAnsiTheme="minorHAnsi" w:cstheme="minorHAnsi"/>
          <w:sz w:val="22"/>
          <w:szCs w:val="22"/>
        </w:rPr>
        <w:t xml:space="preserve">Na wniosek </w:t>
      </w:r>
      <w:r w:rsidR="00397188" w:rsidRPr="000E18A6">
        <w:rPr>
          <w:rFonts w:asciiTheme="minorHAnsi" w:hAnsiTheme="minorHAnsi" w:cstheme="minorHAnsi"/>
          <w:b/>
          <w:bCs/>
          <w:sz w:val="22"/>
          <w:szCs w:val="22"/>
        </w:rPr>
        <w:t>Pożyczkobiorcy</w:t>
      </w:r>
      <w:r w:rsidR="00397188" w:rsidRPr="000E18A6">
        <w:rPr>
          <w:rFonts w:asciiTheme="minorHAnsi" w:hAnsiTheme="minorHAnsi" w:cstheme="minorHAnsi"/>
          <w:sz w:val="22"/>
          <w:szCs w:val="22"/>
        </w:rPr>
        <w:t xml:space="preserve">, </w:t>
      </w:r>
      <w:r w:rsidR="00397188" w:rsidRPr="000E18A6">
        <w:rPr>
          <w:rFonts w:asciiTheme="minorHAnsi" w:hAnsiTheme="minorHAnsi" w:cstheme="minorHAnsi"/>
          <w:b/>
          <w:bCs/>
          <w:sz w:val="22"/>
          <w:szCs w:val="22"/>
        </w:rPr>
        <w:t>Pożyczkodawca</w:t>
      </w:r>
      <w:r w:rsidR="00397188" w:rsidRPr="000E18A6">
        <w:rPr>
          <w:rFonts w:asciiTheme="minorHAnsi" w:hAnsiTheme="minorHAnsi" w:cstheme="minorHAnsi"/>
          <w:sz w:val="22"/>
          <w:szCs w:val="22"/>
        </w:rPr>
        <w:t xml:space="preserve"> może dokonać zmiany harmonogramu spłaty pożyczki. Zmiana harmonogramu skutkuje zmianą wysokości odsetek</w:t>
      </w:r>
      <w:r w:rsidR="00D52912" w:rsidRPr="000E18A6">
        <w:rPr>
          <w:rFonts w:asciiTheme="minorHAnsi" w:hAnsiTheme="minorHAnsi" w:cstheme="minorHAnsi"/>
          <w:sz w:val="22"/>
          <w:szCs w:val="22"/>
        </w:rPr>
        <w:t xml:space="preserve"> i/lub wysokością rat kapitałowych i/lub długością okresu spłaty pożyczki z zastrzeżeniem zapisów </w:t>
      </w:r>
      <w:r w:rsidR="00D52912" w:rsidRPr="000E18A6">
        <w:rPr>
          <w:rFonts w:asciiTheme="minorHAnsi" w:hAnsiTheme="minorHAnsi" w:cstheme="minorHAnsi"/>
          <w:b/>
          <w:bCs/>
          <w:sz w:val="22"/>
          <w:szCs w:val="22"/>
        </w:rPr>
        <w:t>pkt 5</w:t>
      </w:r>
      <w:r w:rsidR="00D52912" w:rsidRPr="000E18A6">
        <w:rPr>
          <w:rFonts w:asciiTheme="minorHAnsi" w:hAnsiTheme="minorHAnsi" w:cstheme="minorHAnsi"/>
          <w:sz w:val="22"/>
          <w:szCs w:val="22"/>
        </w:rPr>
        <w:t xml:space="preserve"> niniejszego paragrafu.</w:t>
      </w:r>
    </w:p>
    <w:p w14:paraId="11771DC0" w14:textId="77777777" w:rsidR="00C82D3B" w:rsidRPr="002B05CA" w:rsidRDefault="00C82D3B" w:rsidP="00C82D3B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B25E86">
        <w:rPr>
          <w:rFonts w:asciiTheme="minorHAnsi" w:hAnsiTheme="minorHAnsi" w:cstheme="minorHAnsi"/>
          <w:sz w:val="22"/>
          <w:szCs w:val="22"/>
        </w:rPr>
        <w:t xml:space="preserve"> może spłacić pożyczkę przed terminem, w takim przypadku </w:t>
      </w:r>
      <w:r w:rsidRPr="00B25E86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B25E86">
        <w:rPr>
          <w:rFonts w:asciiTheme="minorHAnsi" w:hAnsiTheme="minorHAnsi" w:cstheme="minorHAnsi"/>
          <w:sz w:val="22"/>
          <w:szCs w:val="22"/>
        </w:rPr>
        <w:t xml:space="preserve"> zmieni harmonogram i naliczy odsetki na </w:t>
      </w:r>
      <w:r w:rsidRPr="002B05CA">
        <w:rPr>
          <w:rFonts w:asciiTheme="minorHAnsi" w:hAnsiTheme="minorHAnsi" w:cstheme="minorHAnsi"/>
          <w:sz w:val="22"/>
          <w:szCs w:val="22"/>
        </w:rPr>
        <w:t>dzień spłaty pożyczki.</w:t>
      </w:r>
    </w:p>
    <w:p w14:paraId="21BD0AC5" w14:textId="39EED7E1" w:rsidR="00953A4C" w:rsidRPr="00902102" w:rsidRDefault="00953A4C" w:rsidP="00953A4C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B05CA">
        <w:rPr>
          <w:rFonts w:asciiTheme="minorHAnsi" w:hAnsiTheme="minorHAnsi" w:cstheme="minorHAnsi"/>
          <w:b/>
          <w:bCs/>
          <w:sz w:val="22"/>
          <w:szCs w:val="22"/>
        </w:rPr>
        <w:t>Pożyczka</w:t>
      </w:r>
      <w:r w:rsidRPr="002B05CA">
        <w:rPr>
          <w:rFonts w:asciiTheme="minorHAnsi" w:hAnsiTheme="minorHAnsi" w:cstheme="minorHAnsi"/>
          <w:sz w:val="22"/>
          <w:szCs w:val="22"/>
        </w:rPr>
        <w:t xml:space="preserve"> </w:t>
      </w:r>
      <w:r w:rsidR="008055C5" w:rsidRPr="002B05CA">
        <w:rPr>
          <w:rFonts w:asciiTheme="minorHAnsi" w:hAnsiTheme="minorHAnsi" w:cstheme="minorHAnsi"/>
          <w:sz w:val="22"/>
          <w:szCs w:val="22"/>
        </w:rPr>
        <w:t xml:space="preserve">zostanie wypłacona dnia ……………………… roku, ale </w:t>
      </w:r>
      <w:r w:rsidRPr="002B05CA">
        <w:rPr>
          <w:rFonts w:asciiTheme="minorHAnsi" w:hAnsiTheme="minorHAnsi" w:cstheme="minorHAnsi"/>
          <w:sz w:val="22"/>
          <w:szCs w:val="22"/>
        </w:rPr>
        <w:t xml:space="preserve">nie </w:t>
      </w:r>
      <w:r w:rsidR="008055C5" w:rsidRPr="002B05CA">
        <w:rPr>
          <w:rFonts w:asciiTheme="minorHAnsi" w:hAnsiTheme="minorHAnsi" w:cstheme="minorHAnsi"/>
          <w:sz w:val="22"/>
          <w:szCs w:val="22"/>
        </w:rPr>
        <w:t>wcześniej niż</w:t>
      </w:r>
      <w:r w:rsidRPr="002B05CA">
        <w:rPr>
          <w:rFonts w:asciiTheme="minorHAnsi" w:hAnsiTheme="minorHAnsi" w:cstheme="minorHAnsi"/>
          <w:sz w:val="22"/>
          <w:szCs w:val="22"/>
        </w:rPr>
        <w:t xml:space="preserve"> przed ustanowieniem zabezpieczeń należytej spłaty pożyczki oraz </w:t>
      </w:r>
      <w:r w:rsidR="00887060" w:rsidRPr="002B05CA">
        <w:rPr>
          <w:rFonts w:asciiTheme="minorHAnsi" w:hAnsiTheme="minorHAnsi" w:cstheme="minorHAnsi"/>
          <w:sz w:val="22"/>
          <w:szCs w:val="22"/>
        </w:rPr>
        <w:t xml:space="preserve">nie później niż do dnia </w:t>
      </w:r>
      <w:r w:rsidRPr="002B05CA">
        <w:rPr>
          <w:rFonts w:asciiTheme="minorHAnsi" w:hAnsiTheme="minorHAnsi" w:cstheme="minorHAnsi"/>
          <w:sz w:val="22"/>
          <w:szCs w:val="22"/>
        </w:rPr>
        <w:t>……………………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roku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887060">
        <w:rPr>
          <w:rFonts w:asciiTheme="minorHAnsi" w:hAnsiTheme="minorHAnsi" w:cstheme="minorHAnsi"/>
          <w:sz w:val="22"/>
          <w:szCs w:val="22"/>
        </w:rPr>
        <w:t>.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0F4541" w:rsidRPr="00550387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="000F4541" w:rsidRPr="0061639A">
        <w:rPr>
          <w:rFonts w:asciiTheme="minorHAnsi" w:hAnsiTheme="minorHAnsi" w:cstheme="minorHAnsi"/>
          <w:sz w:val="22"/>
          <w:szCs w:val="22"/>
        </w:rPr>
        <w:t xml:space="preserve"> przysługuje prawo odstąpienia od </w:t>
      </w:r>
      <w:r w:rsidR="000F4541" w:rsidRPr="00862CEF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0F4541" w:rsidRPr="0061639A">
        <w:rPr>
          <w:rFonts w:asciiTheme="minorHAnsi" w:hAnsiTheme="minorHAnsi" w:cstheme="minorHAnsi"/>
          <w:sz w:val="22"/>
          <w:szCs w:val="22"/>
        </w:rPr>
        <w:t xml:space="preserve"> ze skutkiem natychmiastowym</w:t>
      </w:r>
      <w:r w:rsidR="000F4541">
        <w:rPr>
          <w:rFonts w:asciiTheme="minorHAnsi" w:hAnsiTheme="minorHAnsi" w:cstheme="minorHAnsi"/>
          <w:sz w:val="22"/>
          <w:szCs w:val="22"/>
        </w:rPr>
        <w:t xml:space="preserve">, w przypadku braku </w:t>
      </w:r>
      <w:r w:rsidR="00887060">
        <w:rPr>
          <w:rFonts w:asciiTheme="minorHAnsi" w:hAnsiTheme="minorHAnsi" w:cstheme="minorHAnsi"/>
          <w:sz w:val="22"/>
          <w:szCs w:val="22"/>
        </w:rPr>
        <w:t xml:space="preserve">spełnienia wszystkich wymaganych warunków wypłaty </w:t>
      </w:r>
      <w:r w:rsidR="00887060" w:rsidRPr="00550387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="009036B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87060">
        <w:rPr>
          <w:rFonts w:asciiTheme="minorHAnsi" w:hAnsiTheme="minorHAnsi" w:cstheme="minorHAnsi"/>
          <w:sz w:val="22"/>
          <w:szCs w:val="22"/>
        </w:rPr>
        <w:t xml:space="preserve"> w wyżej wyznaczonym terminie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6C52EDFF" w14:textId="09526FE7" w:rsidR="00953A4C" w:rsidRPr="00902102" w:rsidRDefault="00953A4C" w:rsidP="00953A4C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Pożyczka nie może być wypłacona, gdy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uzyska informacje mogące mieć negatywny wpływ na podjętą decyzję pożyczkową, w </w:t>
      </w:r>
      <w:r w:rsidR="00550387" w:rsidRPr="00902102">
        <w:rPr>
          <w:rFonts w:asciiTheme="minorHAnsi" w:hAnsiTheme="minorHAnsi" w:cstheme="minorHAnsi"/>
          <w:sz w:val="22"/>
          <w:szCs w:val="22"/>
        </w:rPr>
        <w:t>szczególności</w:t>
      </w:r>
      <w:r w:rsidR="006374AD">
        <w:rPr>
          <w:rFonts w:asciiTheme="minorHAnsi" w:hAnsiTheme="minorHAnsi" w:cstheme="minorHAnsi"/>
          <w:sz w:val="22"/>
          <w:szCs w:val="22"/>
        </w:rPr>
        <w:t xml:space="preserve"> gdy</w:t>
      </w:r>
      <w:r w:rsidRPr="00902102">
        <w:rPr>
          <w:rFonts w:asciiTheme="minorHAnsi" w:hAnsiTheme="minorHAnsi" w:cstheme="minorHAnsi"/>
          <w:sz w:val="22"/>
          <w:szCs w:val="22"/>
        </w:rPr>
        <w:t xml:space="preserve"> okaże się, że informacje podane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>, dotyczące spełniania warunków udziału w Projekcie lub wysokości dochodów i zobowiązań finansowych okażą się nieprawdziwe</w:t>
      </w:r>
      <w:r w:rsidR="006374AD">
        <w:rPr>
          <w:rFonts w:asciiTheme="minorHAnsi" w:hAnsiTheme="minorHAnsi" w:cstheme="minorHAnsi"/>
          <w:sz w:val="22"/>
          <w:szCs w:val="22"/>
        </w:rPr>
        <w:t xml:space="preserve"> to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6374AD" w:rsidRPr="0061639A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="006374AD" w:rsidRPr="0061639A">
        <w:rPr>
          <w:rFonts w:asciiTheme="minorHAnsi" w:hAnsiTheme="minorHAnsi" w:cstheme="minorHAnsi"/>
          <w:sz w:val="22"/>
          <w:szCs w:val="22"/>
        </w:rPr>
        <w:t xml:space="preserve"> przysługuje prawo odstąpienia od </w:t>
      </w:r>
      <w:r w:rsidR="006374AD" w:rsidRPr="00862CEF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6374AD" w:rsidRPr="0061639A">
        <w:rPr>
          <w:rFonts w:asciiTheme="minorHAnsi" w:hAnsiTheme="minorHAnsi" w:cstheme="minorHAnsi"/>
          <w:sz w:val="22"/>
          <w:szCs w:val="22"/>
        </w:rPr>
        <w:t xml:space="preserve"> ze skutkiem natychmiastowym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448145F3" w14:textId="6C4326E8" w:rsidR="00953A4C" w:rsidRDefault="00814C47" w:rsidP="00814C47">
      <w:pPr>
        <w:pStyle w:val="Akapitzlist"/>
        <w:numPr>
          <w:ilvl w:val="0"/>
          <w:numId w:val="2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14C47">
        <w:rPr>
          <w:rFonts w:asciiTheme="minorHAnsi" w:hAnsiTheme="minorHAnsi" w:cstheme="minorHAnsi"/>
          <w:sz w:val="22"/>
          <w:szCs w:val="22"/>
        </w:rPr>
        <w:t xml:space="preserve">Na wniosek </w:t>
      </w:r>
      <w:r w:rsidRPr="00814C47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814C47">
        <w:rPr>
          <w:rFonts w:asciiTheme="minorHAnsi" w:hAnsiTheme="minorHAnsi" w:cstheme="minorHAnsi"/>
          <w:sz w:val="22"/>
          <w:szCs w:val="22"/>
        </w:rPr>
        <w:t xml:space="preserve"> wypłata pożyczki może nastąpić przed uprawomocnieniem się</w:t>
      </w:r>
      <w:r w:rsidR="00DD0E20">
        <w:rPr>
          <w:rFonts w:asciiTheme="minorHAnsi" w:hAnsiTheme="minorHAnsi" w:cstheme="minorHAnsi"/>
          <w:sz w:val="22"/>
          <w:szCs w:val="22"/>
        </w:rPr>
        <w:t xml:space="preserve"> postanowienia o dokonaniu</w:t>
      </w:r>
      <w:r w:rsidRPr="00814C47">
        <w:rPr>
          <w:rFonts w:asciiTheme="minorHAnsi" w:hAnsiTheme="minorHAnsi" w:cstheme="minorHAnsi"/>
          <w:sz w:val="22"/>
          <w:szCs w:val="22"/>
        </w:rPr>
        <w:t xml:space="preserve"> wpisu hipoteki</w:t>
      </w:r>
      <w:r w:rsidR="00DD0E20">
        <w:rPr>
          <w:rFonts w:asciiTheme="minorHAnsi" w:hAnsiTheme="minorHAnsi" w:cstheme="minorHAnsi"/>
          <w:sz w:val="22"/>
          <w:szCs w:val="22"/>
        </w:rPr>
        <w:t xml:space="preserve"> będącej zabezpieczeniem spłaty pożyczki</w:t>
      </w:r>
      <w:r w:rsidRPr="00814C47">
        <w:rPr>
          <w:rFonts w:asciiTheme="minorHAnsi" w:hAnsiTheme="minorHAnsi" w:cstheme="minorHAnsi"/>
          <w:sz w:val="22"/>
          <w:szCs w:val="22"/>
        </w:rPr>
        <w:t xml:space="preserve"> w</w:t>
      </w:r>
      <w:r w:rsidR="00DD0E20">
        <w:rPr>
          <w:rFonts w:asciiTheme="minorHAnsi" w:hAnsiTheme="minorHAnsi" w:cstheme="minorHAnsi"/>
          <w:sz w:val="22"/>
          <w:szCs w:val="22"/>
        </w:rPr>
        <w:t>e wskazanej</w:t>
      </w:r>
      <w:r w:rsidRPr="00814C47">
        <w:rPr>
          <w:rFonts w:asciiTheme="minorHAnsi" w:hAnsiTheme="minorHAnsi" w:cstheme="minorHAnsi"/>
          <w:sz w:val="22"/>
          <w:szCs w:val="22"/>
        </w:rPr>
        <w:t xml:space="preserve"> księdze wieczystej; warunkiem wypłaty jest przedłożenie przez </w:t>
      </w:r>
      <w:r w:rsidRPr="00814C47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814C47">
        <w:rPr>
          <w:rFonts w:asciiTheme="minorHAnsi" w:hAnsiTheme="minorHAnsi" w:cstheme="minorHAnsi"/>
          <w:sz w:val="22"/>
          <w:szCs w:val="22"/>
        </w:rPr>
        <w:t xml:space="preserve"> aktu notarialnego potwierdzającego ustanowienie hipoteki wraz z dokumentem potwierdzającym złożenie wniosku o wpis hipoteki do sądu oraz złożenie przez </w:t>
      </w:r>
      <w:r w:rsidRPr="00814C47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814C47">
        <w:rPr>
          <w:rFonts w:asciiTheme="minorHAnsi" w:hAnsiTheme="minorHAnsi" w:cstheme="minorHAnsi"/>
          <w:sz w:val="22"/>
          <w:szCs w:val="22"/>
        </w:rPr>
        <w:t xml:space="preserve"> oświadczenia o powstrzymaniu się od działań mających na celu uniemożliwienie wpisu hipoteki.</w:t>
      </w:r>
    </w:p>
    <w:p w14:paraId="67387F13" w14:textId="3481CDFF" w:rsidR="00A72C00" w:rsidRPr="00A72C00" w:rsidRDefault="00A72C00" w:rsidP="00A72C0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C00">
        <w:rPr>
          <w:rFonts w:asciiTheme="minorHAnsi" w:hAnsiTheme="minorHAnsi" w:cstheme="minorHAnsi"/>
          <w:sz w:val="22"/>
          <w:szCs w:val="22"/>
        </w:rPr>
        <w:t xml:space="preserve">Na wniosek Pożyczkobiorcy wypłata pożyczki może nastąpić przed dokonaniem prawomocnego wpisu </w:t>
      </w:r>
      <w:r w:rsidR="00717611">
        <w:rPr>
          <w:rFonts w:asciiTheme="minorHAnsi" w:hAnsiTheme="minorHAnsi" w:cstheme="minorHAnsi"/>
          <w:sz w:val="22"/>
          <w:szCs w:val="22"/>
        </w:rPr>
        <w:t xml:space="preserve">zastawu rejestrowego </w:t>
      </w:r>
      <w:r w:rsidRPr="00A72C00">
        <w:rPr>
          <w:rFonts w:asciiTheme="minorHAnsi" w:hAnsiTheme="minorHAnsi" w:cstheme="minorHAnsi"/>
          <w:sz w:val="22"/>
          <w:szCs w:val="22"/>
        </w:rPr>
        <w:t>będącego zabezpieczeniem spłaty pożyczki</w:t>
      </w:r>
      <w:r w:rsidR="00717611">
        <w:rPr>
          <w:rFonts w:asciiTheme="minorHAnsi" w:hAnsiTheme="minorHAnsi" w:cstheme="minorHAnsi"/>
          <w:sz w:val="22"/>
          <w:szCs w:val="22"/>
        </w:rPr>
        <w:t xml:space="preserve"> </w:t>
      </w:r>
      <w:r w:rsidR="00717611" w:rsidRPr="00A72C00">
        <w:rPr>
          <w:rFonts w:asciiTheme="minorHAnsi" w:hAnsiTheme="minorHAnsi" w:cstheme="minorHAnsi"/>
          <w:sz w:val="22"/>
          <w:szCs w:val="22"/>
        </w:rPr>
        <w:t xml:space="preserve">do </w:t>
      </w:r>
      <w:r w:rsidR="00717611">
        <w:rPr>
          <w:rFonts w:asciiTheme="minorHAnsi" w:hAnsiTheme="minorHAnsi" w:cstheme="minorHAnsi"/>
          <w:sz w:val="22"/>
          <w:szCs w:val="22"/>
        </w:rPr>
        <w:t>R</w:t>
      </w:r>
      <w:r w:rsidR="00717611" w:rsidRPr="00A72C00">
        <w:rPr>
          <w:rFonts w:asciiTheme="minorHAnsi" w:hAnsiTheme="minorHAnsi" w:cstheme="minorHAnsi"/>
          <w:sz w:val="22"/>
          <w:szCs w:val="22"/>
        </w:rPr>
        <w:t xml:space="preserve">ejestru </w:t>
      </w:r>
      <w:r w:rsidR="00717611">
        <w:rPr>
          <w:rFonts w:asciiTheme="minorHAnsi" w:hAnsiTheme="minorHAnsi" w:cstheme="minorHAnsi"/>
          <w:sz w:val="22"/>
          <w:szCs w:val="22"/>
        </w:rPr>
        <w:t>Z</w:t>
      </w:r>
      <w:r w:rsidR="00717611" w:rsidRPr="00A72C00">
        <w:rPr>
          <w:rFonts w:asciiTheme="minorHAnsi" w:hAnsiTheme="minorHAnsi" w:cstheme="minorHAnsi"/>
          <w:sz w:val="22"/>
          <w:szCs w:val="22"/>
        </w:rPr>
        <w:t>astawów</w:t>
      </w:r>
      <w:r w:rsidRPr="00A72C00">
        <w:rPr>
          <w:rFonts w:asciiTheme="minorHAnsi" w:hAnsiTheme="minorHAnsi" w:cstheme="minorHAnsi"/>
          <w:sz w:val="22"/>
          <w:szCs w:val="22"/>
        </w:rPr>
        <w:t>; warunkiem wypłaty jest przedłożenie potwierdzenia złożenia i opłacenia wniosku o wpis do rejestru zastawów przez Pożyczkobiorcę i oświadczenie o powstrzymaniu się od działań mających na celu uniemożliwienie wpisu do rejestru zastawów.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3BFAFC05" w14:textId="77777777" w:rsidR="00394D89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B3DFB" w14:textId="7777777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§3 Opłaty za pożyczkę</w:t>
      </w:r>
    </w:p>
    <w:p w14:paraId="5EA5E9F7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35D1ED" w14:textId="7D38589C" w:rsidR="00953A4C" w:rsidRPr="00B64C2D" w:rsidRDefault="00410906" w:rsidP="0043085A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1" w:name="_Hlk89293036"/>
      <w:r w:rsidRPr="00B64C2D">
        <w:rPr>
          <w:rFonts w:ascii="Calibri" w:hAnsi="Calibri" w:cs="Calibri"/>
          <w:sz w:val="22"/>
          <w:szCs w:val="22"/>
        </w:rPr>
        <w:t>Oprocentowanie pożyczki jest stałe w całym okresie jej spłaty.</w:t>
      </w:r>
      <w:r w:rsidRPr="00B64C2D">
        <w:t xml:space="preserve"> </w:t>
      </w:r>
      <w:r w:rsidRPr="00B64C2D">
        <w:rPr>
          <w:rFonts w:ascii="Calibri" w:hAnsi="Calibri" w:cs="Calibri"/>
          <w:sz w:val="22"/>
          <w:szCs w:val="22"/>
        </w:rPr>
        <w:t>Oprocentowanie stanowi jedyny koszt udzielania pożyczki</w:t>
      </w:r>
      <w:r w:rsidR="0043085A" w:rsidRPr="00B64C2D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3BC341CC" w14:textId="77777777" w:rsidR="00953A4C" w:rsidRPr="00B64C2D" w:rsidRDefault="001B5EC2" w:rsidP="00953A4C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53A4C" w:rsidRPr="00B64C2D">
        <w:rPr>
          <w:rFonts w:asciiTheme="minorHAnsi" w:hAnsiTheme="minorHAnsi" w:cstheme="minorHAnsi"/>
          <w:b/>
          <w:bCs/>
          <w:sz w:val="22"/>
          <w:szCs w:val="22"/>
        </w:rPr>
        <w:t>ożyczk</w:t>
      </w:r>
      <w:r w:rsidRPr="00B64C2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 </w:t>
      </w:r>
      <w:r w:rsidR="00105F74" w:rsidRPr="00B64C2D">
        <w:rPr>
          <w:rFonts w:asciiTheme="minorHAnsi" w:hAnsiTheme="minorHAnsi" w:cstheme="minorHAnsi"/>
          <w:sz w:val="22"/>
          <w:szCs w:val="22"/>
        </w:rPr>
        <w:t>jest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 </w:t>
      </w:r>
      <w:r w:rsidRPr="00B64C2D">
        <w:rPr>
          <w:rFonts w:asciiTheme="minorHAnsi" w:hAnsiTheme="minorHAnsi" w:cstheme="minorHAnsi"/>
          <w:sz w:val="22"/>
          <w:szCs w:val="22"/>
        </w:rPr>
        <w:t>oprocentowana</w:t>
      </w:r>
      <w:r w:rsidR="00953A4C" w:rsidRPr="00B64C2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953A4C" w:rsidRPr="00B64C2D">
        <w:rPr>
          <w:rFonts w:asciiTheme="minorHAnsi" w:hAnsiTheme="minorHAnsi" w:cstheme="minorHAnsi"/>
          <w:sz w:val="22"/>
          <w:szCs w:val="22"/>
        </w:rPr>
        <w:t>:</w:t>
      </w:r>
    </w:p>
    <w:p w14:paraId="4CBFFAA3" w14:textId="4D31F385" w:rsidR="00FF7899" w:rsidRPr="00B64C2D" w:rsidRDefault="001B5EC2" w:rsidP="001B5EC2">
      <w:pPr>
        <w:pStyle w:val="Akapitzlist"/>
        <w:numPr>
          <w:ilvl w:val="1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 xml:space="preserve">na warunkach korzystniejszych niż rynkowe, w wysokości i zgodnie z zasadami udzielania pomocy określonymi w Rozporządzeniu Ministra Funduszy i Polityki Regionalnej z dnia 14 kwietnia 2020 r. w sprawie udzielania pomocy z instrumentów finansowych w ramach programów operacyjnych na lata 2014-2020 w celu wspierania polskiej gospodarki w związku z wystąpieniem pandemii COVID-19 </w:t>
      </w:r>
      <w:r w:rsidR="0061278F" w:rsidRPr="00B64C2D">
        <w:rPr>
          <w:rFonts w:asciiTheme="minorHAnsi" w:hAnsiTheme="minorHAnsi" w:cstheme="minorHAnsi"/>
          <w:sz w:val="22"/>
          <w:szCs w:val="22"/>
        </w:rPr>
        <w:t xml:space="preserve">(z późn. zm.) </w:t>
      </w:r>
      <w:r w:rsidR="00953A4C" w:rsidRPr="00B64C2D">
        <w:rPr>
          <w:rFonts w:asciiTheme="minorHAnsi" w:hAnsiTheme="minorHAnsi" w:cstheme="minorHAnsi"/>
          <w:sz w:val="22"/>
          <w:szCs w:val="22"/>
        </w:rPr>
        <w:t>i wynosi</w:t>
      </w:r>
      <w:r w:rsidR="0043085A" w:rsidRPr="00B64C2D">
        <w:rPr>
          <w:rFonts w:asciiTheme="minorHAnsi" w:hAnsiTheme="minorHAnsi" w:cstheme="minorHAnsi"/>
          <w:sz w:val="22"/>
          <w:szCs w:val="22"/>
        </w:rPr>
        <w:t xml:space="preserve"> </w:t>
      </w:r>
      <w:r w:rsidR="00845770" w:rsidRPr="00B64C2D">
        <w:rPr>
          <w:rFonts w:asciiTheme="minorHAnsi" w:hAnsiTheme="minorHAnsi" w:cstheme="minorHAnsi"/>
          <w:b/>
          <w:sz w:val="22"/>
          <w:szCs w:val="22"/>
        </w:rPr>
        <w:t>……</w:t>
      </w:r>
      <w:r w:rsidR="0043085A" w:rsidRPr="00B64C2D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="0043085A" w:rsidRPr="00B64C2D">
        <w:rPr>
          <w:rFonts w:asciiTheme="minorHAnsi" w:hAnsiTheme="minorHAnsi" w:cstheme="minorHAnsi"/>
          <w:sz w:val="22"/>
          <w:szCs w:val="22"/>
        </w:rPr>
        <w:t xml:space="preserve"> w skali roku</w:t>
      </w:r>
      <w:r w:rsidR="00B10DBB" w:rsidRPr="00B64C2D">
        <w:rPr>
          <w:rFonts w:asciiTheme="minorHAnsi" w:hAnsiTheme="minorHAnsi" w:cstheme="minorHAnsi"/>
          <w:sz w:val="22"/>
          <w:szCs w:val="22"/>
        </w:rPr>
        <w:t xml:space="preserve"> przez cały okres spłaty pożyczki</w:t>
      </w:r>
      <w:r w:rsidR="00D50515" w:rsidRPr="00B64C2D">
        <w:rPr>
          <w:rFonts w:asciiTheme="minorHAnsi" w:hAnsiTheme="minorHAnsi" w:cstheme="minorHAnsi"/>
          <w:sz w:val="22"/>
          <w:szCs w:val="22"/>
        </w:rPr>
        <w:t xml:space="preserve">. Maksymalny poziom oprocentowania nie może przekraczać stopy bazowej </w:t>
      </w:r>
      <w:r w:rsidR="00D50515" w:rsidRPr="00B64C2D">
        <w:rPr>
          <w:rFonts w:asciiTheme="minorHAnsi" w:hAnsiTheme="minorHAnsi" w:cstheme="minorHAnsi"/>
          <w:sz w:val="22"/>
          <w:szCs w:val="22"/>
        </w:rPr>
        <w:lastRenderedPageBreak/>
        <w:t>ustalonej zgodnie z komunikatem Komisji Europejskiej, powiększonej o wartość określoną w § 8 ust. 3 pkt 3 ppkt a) Rozporządzenia;</w:t>
      </w:r>
    </w:p>
    <w:p w14:paraId="7BFF1CA6" w14:textId="77777777" w:rsidR="00953A4C" w:rsidRPr="00B64C2D" w:rsidRDefault="000B71D7" w:rsidP="00B25E86">
      <w:pPr>
        <w:pStyle w:val="Akapitzlist"/>
        <w:suppressAutoHyphens w:val="0"/>
        <w:autoSpaceDN/>
        <w:spacing w:after="160" w:line="259" w:lineRule="auto"/>
        <w:ind w:left="79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 xml:space="preserve">Wielkość pomocy, o której mowa w niniejszym punkcie wyrażona za pomocą ekwiwalentu dotacji brutto (obliczonego przy zastosowaniu stopy referencyjnej obowiązującej w dniu zawarcia </w:t>
      </w:r>
      <w:r w:rsidRPr="00B64C2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64C2D">
        <w:rPr>
          <w:rFonts w:asciiTheme="minorHAnsi" w:hAnsiTheme="minorHAnsi" w:cstheme="minorHAnsi"/>
          <w:sz w:val="22"/>
          <w:szCs w:val="22"/>
        </w:rPr>
        <w:t xml:space="preserve">) wynosi ………… </w:t>
      </w:r>
      <w:r w:rsidR="00FF7899" w:rsidRPr="00B64C2D">
        <w:rPr>
          <w:rFonts w:asciiTheme="minorHAnsi" w:hAnsiTheme="minorHAnsi" w:cstheme="minorHAnsi"/>
          <w:i/>
          <w:sz w:val="22"/>
          <w:szCs w:val="22"/>
        </w:rPr>
        <w:t>(słownie:……………………………………);</w:t>
      </w:r>
    </w:p>
    <w:p w14:paraId="04FAF98E" w14:textId="301B4604" w:rsidR="00953A4C" w:rsidRPr="00B64C2D" w:rsidRDefault="001B5EC2" w:rsidP="00B25E86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>na warunkach rynkowych - w wysokości stopy referencyjnej obliczanej przy zastosowaniu obowiązującej stopy bazowej oraz marży ustalonej w oparciu o Komunikat Komisji Europejskiej w sprawie zmiany metody ustalania stóp referencyjnych i dyskontowych (Dz. Urz. UE C 14 z 19.</w:t>
      </w:r>
      <w:r w:rsidR="0061278F" w:rsidRPr="00B64C2D">
        <w:rPr>
          <w:rFonts w:asciiTheme="minorHAnsi" w:hAnsiTheme="minorHAnsi" w:cstheme="minorHAnsi"/>
          <w:sz w:val="22"/>
          <w:szCs w:val="22"/>
        </w:rPr>
        <w:t>0</w:t>
      </w:r>
      <w:r w:rsidRPr="00B64C2D">
        <w:rPr>
          <w:rFonts w:asciiTheme="minorHAnsi" w:hAnsiTheme="minorHAnsi" w:cstheme="minorHAnsi"/>
          <w:sz w:val="22"/>
          <w:szCs w:val="22"/>
        </w:rPr>
        <w:t>1.2008</w:t>
      </w:r>
      <w:r w:rsidR="0061278F" w:rsidRPr="00B64C2D">
        <w:rPr>
          <w:rFonts w:asciiTheme="minorHAnsi" w:hAnsiTheme="minorHAnsi" w:cstheme="minorHAnsi"/>
          <w:sz w:val="22"/>
          <w:szCs w:val="22"/>
        </w:rPr>
        <w:t>)</w:t>
      </w:r>
      <w:r w:rsidRPr="00B64C2D">
        <w:rPr>
          <w:rFonts w:asciiTheme="minorHAnsi" w:hAnsiTheme="minorHAnsi" w:cstheme="minorHAnsi"/>
          <w:sz w:val="22"/>
          <w:szCs w:val="22"/>
        </w:rPr>
        <w:t xml:space="preserve"> lub komunikatu zastępującego 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i wynosi: </w:t>
      </w:r>
      <w:r w:rsidR="00953A4C" w:rsidRPr="00B64C2D">
        <w:rPr>
          <w:rFonts w:asciiTheme="minorHAnsi" w:hAnsiTheme="minorHAnsi" w:cstheme="minorHAnsi"/>
          <w:b/>
          <w:sz w:val="22"/>
          <w:szCs w:val="22"/>
        </w:rPr>
        <w:t>………… %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 w skali roku przez cały okres spła</w:t>
      </w:r>
      <w:r w:rsidR="00B10DBB" w:rsidRPr="00B64C2D">
        <w:rPr>
          <w:rFonts w:asciiTheme="minorHAnsi" w:hAnsiTheme="minorHAnsi" w:cstheme="minorHAnsi"/>
          <w:sz w:val="22"/>
          <w:szCs w:val="22"/>
        </w:rPr>
        <w:t>ty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 pożyczki</w:t>
      </w:r>
      <w:r w:rsidRPr="00B64C2D">
        <w:rPr>
          <w:rFonts w:asciiTheme="minorHAnsi" w:hAnsiTheme="minorHAnsi" w:cstheme="minorHAnsi"/>
          <w:sz w:val="22"/>
          <w:szCs w:val="22"/>
        </w:rPr>
        <w:t>.</w:t>
      </w:r>
      <w:r w:rsidR="00805608" w:rsidRPr="00B64C2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</w:p>
    <w:p w14:paraId="2B4469C5" w14:textId="348F7DC3" w:rsidR="00953A4C" w:rsidRPr="00B25E86" w:rsidRDefault="004A4995" w:rsidP="000B71D7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>Oprocentowanie,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 o którym jest mowa </w:t>
      </w:r>
      <w:r w:rsidR="008654F6" w:rsidRPr="00B64C2D">
        <w:rPr>
          <w:rFonts w:asciiTheme="minorHAnsi" w:hAnsiTheme="minorHAnsi" w:cstheme="minorHAnsi"/>
          <w:sz w:val="22"/>
          <w:szCs w:val="22"/>
        </w:rPr>
        <w:t>w pkt.</w:t>
      </w:r>
      <w:r w:rsidR="0043085A" w:rsidRPr="00B64C2D">
        <w:rPr>
          <w:rFonts w:asciiTheme="minorHAnsi" w:hAnsiTheme="minorHAnsi" w:cstheme="minorHAnsi"/>
          <w:sz w:val="22"/>
          <w:szCs w:val="22"/>
        </w:rPr>
        <w:t xml:space="preserve"> 2</w:t>
      </w:r>
      <w:r w:rsidR="00953A4C" w:rsidRPr="00B64C2D">
        <w:rPr>
          <w:rFonts w:asciiTheme="minorHAnsi" w:hAnsiTheme="minorHAnsi" w:cstheme="minorHAnsi"/>
          <w:sz w:val="22"/>
          <w:szCs w:val="22"/>
        </w:rPr>
        <w:t xml:space="preserve"> objęte jest dotacją na pokrycie całkowitej</w:t>
      </w:r>
      <w:r w:rsidR="00953A4C" w:rsidRPr="00B25E86">
        <w:rPr>
          <w:rFonts w:asciiTheme="minorHAnsi" w:hAnsiTheme="minorHAnsi" w:cstheme="minorHAnsi"/>
          <w:sz w:val="22"/>
          <w:szCs w:val="22"/>
        </w:rPr>
        <w:t xml:space="preserve"> wartości odsetek od kapitału.</w:t>
      </w:r>
    </w:p>
    <w:p w14:paraId="7A9A7258" w14:textId="3F51114D" w:rsidR="00953A4C" w:rsidRDefault="00953A4C" w:rsidP="00953A4C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Pomoc w formie dotacji na odsetki udzielana jest zgodnie z Rozporządzeniem Ministra Funduszy i Polityki Regionalnej z dnia 28 kwietnia 2020 r. w sprawie udzielania pomocy w formie dotacji lub pomocy zwrotnej w ramach programów operacyjnych na lata 2014–2020 w celu wspierania polskiej gospodarki w związku z wystąpieniem pandemii COVID-19</w:t>
      </w:r>
      <w:r w:rsidR="0061278F">
        <w:rPr>
          <w:rFonts w:asciiTheme="minorHAnsi" w:hAnsiTheme="minorHAnsi" w:cstheme="minorHAnsi"/>
          <w:sz w:val="22"/>
          <w:szCs w:val="22"/>
        </w:rPr>
        <w:t xml:space="preserve"> (z późn. zm.)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12219AA0" w14:textId="77777777" w:rsidR="0043085A" w:rsidRPr="00FF7899" w:rsidRDefault="0043085A" w:rsidP="00953A4C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F7899">
        <w:rPr>
          <w:rFonts w:asciiTheme="minorHAnsi" w:hAnsiTheme="minorHAnsi" w:cstheme="minorHAnsi"/>
          <w:sz w:val="22"/>
          <w:szCs w:val="22"/>
        </w:rPr>
        <w:t>Wielkość pomocy, o której mowa w</w:t>
      </w:r>
      <w:r w:rsidR="000B71D7" w:rsidRPr="00FF7899">
        <w:rPr>
          <w:rFonts w:asciiTheme="minorHAnsi" w:hAnsiTheme="minorHAnsi" w:cstheme="minorHAnsi"/>
          <w:sz w:val="22"/>
          <w:szCs w:val="22"/>
        </w:rPr>
        <w:t xml:space="preserve"> </w:t>
      </w:r>
      <w:r w:rsidR="001B5EC2" w:rsidRPr="00B25E86">
        <w:rPr>
          <w:rFonts w:asciiTheme="minorHAnsi" w:hAnsiTheme="minorHAnsi" w:cstheme="minorHAnsi"/>
          <w:b/>
          <w:sz w:val="22"/>
          <w:szCs w:val="22"/>
        </w:rPr>
        <w:t>pkt</w:t>
      </w:r>
      <w:r w:rsidR="000B71D7" w:rsidRPr="00B25E8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92D72" w:rsidRPr="00FF7899">
        <w:rPr>
          <w:rFonts w:asciiTheme="minorHAnsi" w:hAnsiTheme="minorHAnsi" w:cstheme="minorHAnsi"/>
          <w:b/>
          <w:sz w:val="22"/>
          <w:szCs w:val="22"/>
        </w:rPr>
        <w:t>4</w:t>
      </w:r>
      <w:r w:rsidR="00637B4E" w:rsidRPr="00FF7899">
        <w:rPr>
          <w:rFonts w:asciiTheme="minorHAnsi" w:hAnsiTheme="minorHAnsi" w:cstheme="minorHAnsi"/>
          <w:sz w:val="22"/>
          <w:szCs w:val="22"/>
        </w:rPr>
        <w:t xml:space="preserve"> wynosi ……………………….. </w:t>
      </w:r>
      <w:r w:rsidR="00637B4E" w:rsidRPr="00B25E86">
        <w:rPr>
          <w:rFonts w:asciiTheme="minorHAnsi" w:hAnsiTheme="minorHAnsi" w:cstheme="minorHAnsi"/>
          <w:i/>
          <w:sz w:val="22"/>
          <w:szCs w:val="22"/>
        </w:rPr>
        <w:t>(słownie: ……………………………)</w:t>
      </w:r>
    </w:p>
    <w:p w14:paraId="2E359AF5" w14:textId="1BA18248" w:rsidR="005F489E" w:rsidRPr="00B25E86" w:rsidRDefault="005F489E" w:rsidP="005F489E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 xml:space="preserve">W przypadku niespłacenia raty pożyczki, w terminach określonych w </w:t>
      </w:r>
      <w:r w:rsidRPr="00FF7899">
        <w:rPr>
          <w:rFonts w:asciiTheme="minorHAnsi" w:hAnsiTheme="minorHAnsi" w:cstheme="minorHAnsi"/>
          <w:b/>
          <w:sz w:val="22"/>
          <w:szCs w:val="22"/>
        </w:rPr>
        <w:t xml:space="preserve">§2 </w:t>
      </w:r>
      <w:r w:rsidRPr="00B25E86">
        <w:rPr>
          <w:rFonts w:asciiTheme="minorHAnsi" w:hAnsiTheme="minorHAnsi" w:cstheme="minorHAnsi"/>
          <w:sz w:val="22"/>
          <w:szCs w:val="22"/>
        </w:rPr>
        <w:t xml:space="preserve">niespłacona kwota od następnego dnia staje się zadłużeniem przeterminowanym. W razie rozwiązania </w:t>
      </w:r>
      <w:r w:rsidRPr="00862CEF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25E86">
        <w:rPr>
          <w:rFonts w:asciiTheme="minorHAnsi" w:hAnsiTheme="minorHAnsi" w:cstheme="minorHAnsi"/>
          <w:sz w:val="22"/>
          <w:szCs w:val="22"/>
        </w:rPr>
        <w:t xml:space="preserve"> w sytuacjach przewidzianych w </w:t>
      </w:r>
      <w:r w:rsidRPr="00FF7899">
        <w:rPr>
          <w:rFonts w:asciiTheme="minorHAnsi" w:hAnsiTheme="minorHAnsi" w:cstheme="minorHAnsi"/>
          <w:b/>
          <w:sz w:val="22"/>
          <w:szCs w:val="22"/>
        </w:rPr>
        <w:t xml:space="preserve">§10 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25E86">
        <w:rPr>
          <w:rFonts w:asciiTheme="minorHAnsi" w:hAnsiTheme="minorHAnsi" w:cstheme="minorHAnsi"/>
          <w:sz w:val="22"/>
          <w:szCs w:val="22"/>
        </w:rPr>
        <w:t xml:space="preserve"> </w:t>
      </w:r>
      <w:r w:rsidR="00B12AD4">
        <w:rPr>
          <w:rFonts w:asciiTheme="minorHAnsi" w:hAnsiTheme="minorHAnsi" w:cstheme="minorHAnsi"/>
          <w:sz w:val="22"/>
          <w:szCs w:val="22"/>
        </w:rPr>
        <w:t xml:space="preserve">albo odstąpienia od Umowy </w:t>
      </w:r>
      <w:r w:rsidRPr="00B25E86">
        <w:rPr>
          <w:rFonts w:asciiTheme="minorHAnsi" w:hAnsiTheme="minorHAnsi" w:cstheme="minorHAnsi"/>
          <w:sz w:val="22"/>
          <w:szCs w:val="22"/>
        </w:rPr>
        <w:t>cała pozostała do spłaty kwota pożyczki od następnego dnia staje się zadłużeniem przeterminowanym.</w:t>
      </w:r>
    </w:p>
    <w:p w14:paraId="598670A2" w14:textId="645B2DC3" w:rsidR="005F489E" w:rsidRPr="00FF7899" w:rsidRDefault="005F489E" w:rsidP="005F489E">
      <w:pPr>
        <w:pStyle w:val="Akapitzlist"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 xml:space="preserve">Od zadłużenia przeterminowanego </w:t>
      </w:r>
      <w:r w:rsidRPr="00B25E86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B25E86">
        <w:rPr>
          <w:rFonts w:asciiTheme="minorHAnsi" w:hAnsiTheme="minorHAnsi" w:cstheme="minorHAnsi"/>
          <w:sz w:val="22"/>
          <w:szCs w:val="22"/>
        </w:rPr>
        <w:t xml:space="preserve"> nalicza i pobiera odsetki </w:t>
      </w:r>
      <w:r w:rsidRPr="00FF7899">
        <w:rPr>
          <w:rFonts w:asciiTheme="minorHAnsi" w:hAnsiTheme="minorHAnsi" w:cstheme="minorHAnsi"/>
          <w:sz w:val="22"/>
          <w:szCs w:val="22"/>
        </w:rPr>
        <w:t xml:space="preserve">w wysokości aktualnej stopy odsetek ustawowych za opóźnienie, które nie stanowią kosztów udzielenia pożyczki w rozumieniu </w:t>
      </w:r>
      <w:r w:rsidRPr="00FF7899">
        <w:rPr>
          <w:rFonts w:asciiTheme="minorHAnsi" w:hAnsiTheme="minorHAnsi" w:cstheme="minorHAnsi"/>
          <w:b/>
          <w:sz w:val="22"/>
          <w:szCs w:val="22"/>
        </w:rPr>
        <w:t>Karty Produktu</w:t>
      </w:r>
      <w:r w:rsidRPr="00FF7899">
        <w:rPr>
          <w:rFonts w:asciiTheme="minorHAnsi" w:hAnsiTheme="minorHAnsi" w:cstheme="minorHAnsi"/>
          <w:sz w:val="22"/>
          <w:szCs w:val="22"/>
        </w:rPr>
        <w:t xml:space="preserve">, stanowiącej </w:t>
      </w:r>
      <w:r w:rsidR="004C03C2" w:rsidRPr="00902102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4C03C2">
        <w:rPr>
          <w:rFonts w:asciiTheme="minorHAnsi" w:hAnsiTheme="minorHAnsi" w:cstheme="minorHAnsi"/>
          <w:i/>
          <w:sz w:val="22"/>
          <w:szCs w:val="22"/>
        </w:rPr>
        <w:t xml:space="preserve">2 </w:t>
      </w:r>
      <w:r w:rsidR="004C03C2" w:rsidRPr="00902102">
        <w:rPr>
          <w:rFonts w:asciiTheme="minorHAnsi" w:hAnsiTheme="minorHAnsi" w:cstheme="minorHAnsi"/>
          <w:sz w:val="22"/>
          <w:szCs w:val="22"/>
        </w:rPr>
        <w:t xml:space="preserve">do </w:t>
      </w:r>
      <w:r w:rsidR="00DD41A9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FF7899">
        <w:rPr>
          <w:rFonts w:asciiTheme="minorHAnsi" w:hAnsiTheme="minorHAnsi" w:cstheme="minorHAnsi"/>
          <w:sz w:val="22"/>
          <w:szCs w:val="22"/>
        </w:rPr>
        <w:t>.</w:t>
      </w:r>
    </w:p>
    <w:p w14:paraId="7ABFAC38" w14:textId="77777777" w:rsidR="00BD71B2" w:rsidRDefault="00BD71B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5C3D0A" w14:textId="198ABE9F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§4 Przeznaczenie pożyczki i jej rozliczenie</w:t>
      </w:r>
    </w:p>
    <w:p w14:paraId="26A312DA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9E688D" w14:textId="77777777" w:rsidR="00953A4C" w:rsidRPr="00FF7899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94F82">
        <w:rPr>
          <w:rFonts w:asciiTheme="minorHAnsi" w:hAnsiTheme="minorHAnsi" w:cstheme="minorHAnsi"/>
          <w:b/>
          <w:bCs/>
          <w:sz w:val="22"/>
          <w:szCs w:val="22"/>
        </w:rPr>
        <w:t>Pożyczka</w:t>
      </w:r>
      <w:r w:rsidRPr="00FF7899">
        <w:rPr>
          <w:rFonts w:asciiTheme="minorHAnsi" w:hAnsiTheme="minorHAnsi" w:cstheme="minorHAnsi"/>
          <w:sz w:val="22"/>
          <w:szCs w:val="22"/>
        </w:rPr>
        <w:t xml:space="preserve"> </w:t>
      </w:r>
      <w:r w:rsidR="008628AB" w:rsidRPr="00FF7899">
        <w:rPr>
          <w:rFonts w:asciiTheme="minorHAnsi" w:hAnsiTheme="minorHAnsi" w:cstheme="minorHAnsi"/>
          <w:sz w:val="22"/>
          <w:szCs w:val="22"/>
        </w:rPr>
        <w:t>w kwocie ………………………</w:t>
      </w:r>
      <w:r w:rsidR="00FF7899" w:rsidRPr="00FF7899">
        <w:rPr>
          <w:rFonts w:asciiTheme="minorHAnsi" w:hAnsiTheme="minorHAnsi" w:cstheme="minorHAnsi"/>
          <w:sz w:val="22"/>
          <w:szCs w:val="22"/>
        </w:rPr>
        <w:t xml:space="preserve"> zł</w:t>
      </w:r>
      <w:r w:rsidR="008628AB" w:rsidRPr="00FF7899">
        <w:rPr>
          <w:rFonts w:asciiTheme="minorHAnsi" w:hAnsiTheme="minorHAnsi" w:cstheme="minorHAnsi"/>
          <w:sz w:val="22"/>
          <w:szCs w:val="22"/>
        </w:rPr>
        <w:t xml:space="preserve"> </w:t>
      </w:r>
      <w:r w:rsidRPr="00FF7899">
        <w:rPr>
          <w:rFonts w:asciiTheme="minorHAnsi" w:hAnsiTheme="minorHAnsi" w:cstheme="minorHAnsi"/>
          <w:sz w:val="22"/>
          <w:szCs w:val="22"/>
        </w:rPr>
        <w:t>zostanie przeznaczona na sfinansowanie następujących wydatków:</w:t>
      </w:r>
    </w:p>
    <w:p w14:paraId="121D9A61" w14:textId="642833CA" w:rsidR="00953A4C" w:rsidRPr="00FF7899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F7899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14B834B7" w14:textId="77777777" w:rsidR="00953A4C" w:rsidRPr="00FF7899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F7899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79CB00CE" w14:textId="77777777" w:rsidR="00953A4C" w:rsidRPr="00902102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Strony</w:t>
      </w:r>
      <w:r w:rsidRPr="00902102">
        <w:rPr>
          <w:rFonts w:asciiTheme="minorHAnsi" w:hAnsiTheme="minorHAnsi" w:cstheme="minorHAnsi"/>
          <w:sz w:val="22"/>
          <w:szCs w:val="22"/>
        </w:rPr>
        <w:t xml:space="preserve"> dopuszczają zmianę przeznaczenia pożyczki na wniosek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pod warunkiem wyrażenia na nią zgody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7BEAE51B" w14:textId="77777777" w:rsidR="00953A4C" w:rsidRPr="00902102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Wydatkowanie musi być zgodne z przepisami prawa krajowego oraz unijnego.</w:t>
      </w:r>
    </w:p>
    <w:p w14:paraId="7D6429D3" w14:textId="77777777" w:rsidR="00953A4C" w:rsidRPr="00902102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Całość wydatków musi zostać rozliczona w </w:t>
      </w:r>
      <w:r w:rsidRPr="00902102">
        <w:rPr>
          <w:rFonts w:asciiTheme="minorHAnsi" w:hAnsiTheme="minorHAnsi" w:cstheme="minorHAnsi"/>
          <w:b/>
          <w:sz w:val="22"/>
          <w:szCs w:val="22"/>
        </w:rPr>
        <w:t>100 %</w:t>
      </w:r>
      <w:r w:rsidRPr="00DE2A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A58EF3" w14:textId="7485E8E5" w:rsidR="00953A4C" w:rsidRPr="00902102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Wydatkowanie pożyczki</w:t>
      </w:r>
      <w:r w:rsidR="008C276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z zastrzeżeniem </w:t>
      </w:r>
      <w:r w:rsidRPr="00902102">
        <w:rPr>
          <w:rFonts w:asciiTheme="minorHAnsi" w:hAnsiTheme="minorHAnsi" w:cstheme="minorHAnsi"/>
          <w:b/>
          <w:sz w:val="22"/>
          <w:szCs w:val="22"/>
        </w:rPr>
        <w:t>pkt 6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niniejszego paragrafu</w:t>
      </w:r>
      <w:r w:rsidR="008C276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musi nastąpić w terminie </w:t>
      </w:r>
      <w:r w:rsidR="00EE5E23">
        <w:rPr>
          <w:rFonts w:asciiTheme="minorHAnsi" w:hAnsiTheme="minorHAnsi" w:cstheme="minorHAnsi"/>
          <w:sz w:val="22"/>
          <w:szCs w:val="22"/>
        </w:rPr>
        <w:t xml:space="preserve">do </w:t>
      </w:r>
      <w:r w:rsidRPr="00902102">
        <w:rPr>
          <w:rFonts w:asciiTheme="minorHAnsi" w:hAnsiTheme="minorHAnsi" w:cstheme="minorHAnsi"/>
          <w:b/>
          <w:sz w:val="22"/>
          <w:szCs w:val="22"/>
        </w:rPr>
        <w:t>180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kalendarzowych</w:t>
      </w:r>
      <w:r w:rsidR="008C276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licząc od dnia całkowitej wypłaty pożyczki.</w:t>
      </w:r>
    </w:p>
    <w:p w14:paraId="1869A72B" w14:textId="77777777" w:rsidR="00953A4C" w:rsidRPr="00902102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uzasadnionych przypadkach,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może wyrazić zgodę na zmianę terminu wydatkowania. Termin ten może ulec wydłużeniu maksymalnie o kolejne </w:t>
      </w:r>
      <w:r w:rsidRPr="00902102">
        <w:rPr>
          <w:rFonts w:asciiTheme="minorHAnsi" w:hAnsiTheme="minorHAnsi" w:cstheme="minorHAnsi"/>
          <w:b/>
          <w:sz w:val="22"/>
          <w:szCs w:val="22"/>
        </w:rPr>
        <w:t>90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kalendarzowych, licząc od dnia całkowitej wypłaty pożyczki.</w:t>
      </w:r>
    </w:p>
    <w:p w14:paraId="283EDA83" w14:textId="77F32712" w:rsidR="00287731" w:rsidRPr="00B25E86" w:rsidRDefault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przedłoży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ciągu </w:t>
      </w:r>
      <w:r w:rsidRPr="00902102">
        <w:rPr>
          <w:rFonts w:asciiTheme="minorHAnsi" w:hAnsiTheme="minorHAnsi" w:cstheme="minorHAnsi"/>
          <w:b/>
          <w:sz w:val="22"/>
          <w:szCs w:val="22"/>
        </w:rPr>
        <w:t>7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kalendarzowych licząc od dnia całkowitego wydatkowania środków pochodzących z pożyczki zestawienie poniesionych wydatków, </w:t>
      </w:r>
      <w:r w:rsidR="002A1E3F">
        <w:rPr>
          <w:rFonts w:asciiTheme="minorHAnsi" w:hAnsiTheme="minorHAnsi" w:cstheme="minorHAnsi"/>
          <w:sz w:val="22"/>
          <w:szCs w:val="22"/>
        </w:rPr>
        <w:t xml:space="preserve">nieopłaconych na dzień złożenia wniosku o pożyczkę, </w:t>
      </w:r>
      <w:r w:rsidRPr="00902102">
        <w:rPr>
          <w:rFonts w:asciiTheme="minorHAnsi" w:hAnsiTheme="minorHAnsi" w:cstheme="minorHAnsi"/>
          <w:sz w:val="22"/>
          <w:szCs w:val="22"/>
        </w:rPr>
        <w:t xml:space="preserve">zgodne ze wzorem stanowiącym </w:t>
      </w:r>
      <w:r w:rsidR="006118FB" w:rsidRPr="00DE2AAE">
        <w:rPr>
          <w:rFonts w:asciiTheme="minorHAnsi" w:hAnsiTheme="minorHAnsi" w:cstheme="minorHAnsi"/>
          <w:iCs/>
          <w:sz w:val="22"/>
          <w:szCs w:val="22"/>
        </w:rPr>
        <w:t>z</w:t>
      </w:r>
      <w:r w:rsidR="00EE5E23" w:rsidRPr="00DE2AAE">
        <w:rPr>
          <w:rFonts w:asciiTheme="minorHAnsi" w:hAnsiTheme="minorHAnsi" w:cstheme="minorHAnsi"/>
          <w:iCs/>
          <w:sz w:val="22"/>
          <w:szCs w:val="22"/>
        </w:rPr>
        <w:t xml:space="preserve">ałącznik nr 16 do </w:t>
      </w:r>
      <w:r w:rsidR="00EE5E23" w:rsidRPr="00DE2AAE">
        <w:rPr>
          <w:rFonts w:asciiTheme="minorHAnsi" w:hAnsiTheme="minorHAnsi" w:cstheme="minorHAnsi"/>
          <w:b/>
          <w:bCs/>
          <w:iCs/>
          <w:sz w:val="22"/>
          <w:szCs w:val="22"/>
        </w:rPr>
        <w:t>Regulaminu Funduszu</w:t>
      </w:r>
      <w:r w:rsidRPr="00902102">
        <w:rPr>
          <w:rFonts w:asciiTheme="minorHAnsi" w:hAnsiTheme="minorHAnsi" w:cstheme="minorHAnsi"/>
          <w:sz w:val="22"/>
          <w:szCs w:val="22"/>
        </w:rPr>
        <w:t>. W szczególnych przypadkach może to nastąpić nie później niż:</w:t>
      </w:r>
    </w:p>
    <w:p w14:paraId="0E51AEC8" w14:textId="77777777" w:rsidR="00953A4C" w:rsidRPr="00902102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187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kalendarzowych od całkowitej wypłaty środków pożyczkowych.</w:t>
      </w:r>
    </w:p>
    <w:p w14:paraId="6EAAE44D" w14:textId="1DDEA962" w:rsidR="00953A4C" w:rsidRPr="00902102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lastRenderedPageBreak/>
        <w:t>277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kalendarzowych od całkowitej wypłaty środków pożyczkowych, jeżeli </w:t>
      </w:r>
      <w:r w:rsidR="00091FB9" w:rsidRPr="00091FB9">
        <w:rPr>
          <w:rFonts w:asciiTheme="minorHAnsi" w:hAnsiTheme="minorHAnsi" w:cstheme="minorHAnsi"/>
          <w:b/>
          <w:bCs/>
          <w:sz w:val="22"/>
          <w:szCs w:val="22"/>
        </w:rPr>
        <w:t>Strony</w:t>
      </w:r>
      <w:r w:rsidRPr="00902102">
        <w:rPr>
          <w:rFonts w:asciiTheme="minorHAnsi" w:hAnsiTheme="minorHAnsi" w:cstheme="minorHAnsi"/>
          <w:sz w:val="22"/>
          <w:szCs w:val="22"/>
        </w:rPr>
        <w:t xml:space="preserve"> zastosują zapisy </w:t>
      </w:r>
      <w:r w:rsidRPr="00902102">
        <w:rPr>
          <w:rFonts w:asciiTheme="minorHAnsi" w:hAnsiTheme="minorHAnsi" w:cstheme="minorHAnsi"/>
          <w:b/>
          <w:sz w:val="22"/>
          <w:szCs w:val="22"/>
        </w:rPr>
        <w:t>pkt 6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niniejszego paragrafu.</w:t>
      </w:r>
    </w:p>
    <w:p w14:paraId="2D056046" w14:textId="38DD2CC9" w:rsidR="00953A4C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przypadku gdy część pożyczki zostanie przeznaczona na cele inwestycyjne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wraz z </w:t>
      </w:r>
      <w:r w:rsidR="006118FB" w:rsidRPr="00902102">
        <w:rPr>
          <w:rFonts w:asciiTheme="minorHAnsi" w:hAnsiTheme="minorHAnsi" w:cstheme="minorHAnsi"/>
          <w:sz w:val="22"/>
          <w:szCs w:val="22"/>
        </w:rPr>
        <w:t>zestawieniem,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Pr="00902102">
        <w:rPr>
          <w:rFonts w:asciiTheme="minorHAnsi" w:hAnsiTheme="minorHAnsi" w:cstheme="minorHAnsi"/>
          <w:b/>
          <w:sz w:val="22"/>
          <w:szCs w:val="22"/>
        </w:rPr>
        <w:t>pkt 7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niniejszego paragrafu</w:t>
      </w:r>
      <w:r w:rsidR="00F41D39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przedłoży co najmniej </w:t>
      </w:r>
      <w:r w:rsidRPr="00902102">
        <w:rPr>
          <w:rFonts w:asciiTheme="minorHAnsi" w:hAnsiTheme="minorHAnsi" w:cstheme="minorHAnsi"/>
          <w:b/>
          <w:sz w:val="22"/>
          <w:szCs w:val="22"/>
        </w:rPr>
        <w:t>10 %</w:t>
      </w:r>
      <w:r w:rsidRPr="00902102">
        <w:rPr>
          <w:rFonts w:asciiTheme="minorHAnsi" w:hAnsiTheme="minorHAnsi" w:cstheme="minorHAnsi"/>
          <w:sz w:val="22"/>
          <w:szCs w:val="22"/>
        </w:rPr>
        <w:t xml:space="preserve"> oryginałów faktur lub innych dokumentów równoważnych </w:t>
      </w:r>
      <w:r w:rsidR="002C6053">
        <w:rPr>
          <w:rFonts w:asciiTheme="minorHAnsi" w:hAnsiTheme="minorHAnsi" w:cstheme="minorHAnsi"/>
          <w:sz w:val="22"/>
          <w:szCs w:val="22"/>
        </w:rPr>
        <w:t>w rozumieniu przepisów prawa krajowego,</w:t>
      </w:r>
      <w:r w:rsidR="002C6053"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2C6053">
        <w:rPr>
          <w:rFonts w:asciiTheme="minorHAnsi" w:hAnsiTheme="minorHAnsi" w:cstheme="minorHAnsi"/>
          <w:sz w:val="22"/>
          <w:szCs w:val="22"/>
        </w:rPr>
        <w:t xml:space="preserve">wystawionych nie wcześniej niż w dniu złożenia wniosku o udzielenie pożyczki, </w:t>
      </w:r>
      <w:r w:rsidRPr="00902102">
        <w:rPr>
          <w:rFonts w:asciiTheme="minorHAnsi" w:hAnsiTheme="minorHAnsi" w:cstheme="minorHAnsi"/>
          <w:sz w:val="22"/>
          <w:szCs w:val="22"/>
        </w:rPr>
        <w:t>wraz z potwierdzeniami zapłaty.</w:t>
      </w:r>
      <w:r w:rsidR="008A7450">
        <w:rPr>
          <w:rFonts w:asciiTheme="minorHAnsi" w:hAnsiTheme="minorHAnsi" w:cstheme="minorHAnsi"/>
          <w:sz w:val="22"/>
          <w:szCs w:val="22"/>
        </w:rPr>
        <w:t xml:space="preserve"> Będą to dokumenty o najwyższej wartości wydatków kwalifikowanych.</w:t>
      </w:r>
    </w:p>
    <w:p w14:paraId="1EA0C1D6" w14:textId="6BA0D1AF" w:rsidR="008A7450" w:rsidRPr="00902102" w:rsidRDefault="008A7450" w:rsidP="008A7450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A7450">
        <w:rPr>
          <w:rFonts w:asciiTheme="minorHAnsi" w:hAnsiTheme="minorHAnsi" w:cstheme="minorHAnsi"/>
          <w:b/>
          <w:sz w:val="22"/>
          <w:szCs w:val="22"/>
        </w:rPr>
        <w:t>Pożyczkodawca</w:t>
      </w:r>
      <w:r>
        <w:rPr>
          <w:rFonts w:asciiTheme="minorHAnsi" w:hAnsiTheme="minorHAnsi" w:cstheme="minorHAnsi"/>
          <w:sz w:val="22"/>
          <w:szCs w:val="22"/>
        </w:rPr>
        <w:t xml:space="preserve"> wskaże wybraną losowo jedną fakturę lub równoważny księgowo dokument, który zostanie przedstawiony do rozliczenia wraz z potwierdzeniem zapłaty.</w:t>
      </w:r>
    </w:p>
    <w:p w14:paraId="424B3279" w14:textId="77777777" w:rsidR="00953A4C" w:rsidRPr="00902102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zastrzega sobie prawo wezwania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do:</w:t>
      </w:r>
    </w:p>
    <w:p w14:paraId="59DC2C04" w14:textId="77777777" w:rsidR="00953A4C" w:rsidRPr="00902102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Przedstawienia oryginałów faktur i/lub dokumentów o równoważnej wartości wraz z potwierdzeniami zapłaty wszystkich zrealizowanych wydatków przedstawionych w zestawieniu i/lub,</w:t>
      </w:r>
    </w:p>
    <w:p w14:paraId="6E916A0B" w14:textId="77777777" w:rsidR="00953A4C" w:rsidRPr="00902102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Złożenia wyjaśnień co do realizowanego przedsięwzięcia i/lub,</w:t>
      </w:r>
    </w:p>
    <w:p w14:paraId="5B9E2AF8" w14:textId="77777777" w:rsidR="00953A4C" w:rsidRPr="00902102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umożliwienia oględzin zakupionych towarów, wykonanych inwestycji, zrealizowanych usług ze środków pożyczki i/lub,</w:t>
      </w:r>
    </w:p>
    <w:p w14:paraId="5DE3596A" w14:textId="77777777" w:rsidR="00953A4C" w:rsidRPr="00902102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przedstawienia odpowiedniej dokumentacji fotograficznej i/lub,</w:t>
      </w:r>
    </w:p>
    <w:p w14:paraId="75EA11DE" w14:textId="6D0ECFB3" w:rsidR="00953A4C" w:rsidRPr="00B64C2D" w:rsidRDefault="00953A4C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>przeprowadzenia wizyty monitorującej zgodnie z procedurą monitoringu</w:t>
      </w:r>
      <w:r w:rsidR="00C46A87" w:rsidRPr="00B64C2D">
        <w:rPr>
          <w:rFonts w:asciiTheme="minorHAnsi" w:hAnsiTheme="minorHAnsi" w:cstheme="minorHAnsi"/>
          <w:sz w:val="22"/>
          <w:szCs w:val="22"/>
        </w:rPr>
        <w:t>,</w:t>
      </w:r>
    </w:p>
    <w:p w14:paraId="6C42F764" w14:textId="5BC79117" w:rsidR="00C46A87" w:rsidRPr="00B64C2D" w:rsidRDefault="00C46A87" w:rsidP="00953A4C">
      <w:pPr>
        <w:pStyle w:val="Akapitzlist"/>
        <w:numPr>
          <w:ilvl w:val="1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 xml:space="preserve">do systematycznego rozliczenia poniesionych wydatków w systemie miesięcznym, z zastrzeżeniem </w:t>
      </w:r>
      <w:r w:rsidRPr="00B64C2D">
        <w:rPr>
          <w:rFonts w:asciiTheme="minorHAnsi" w:hAnsiTheme="minorHAnsi" w:cstheme="minorHAnsi"/>
          <w:b/>
          <w:bCs/>
          <w:sz w:val="22"/>
          <w:szCs w:val="22"/>
        </w:rPr>
        <w:t>pkt 5</w:t>
      </w:r>
      <w:r w:rsidRPr="00B64C2D">
        <w:rPr>
          <w:rFonts w:asciiTheme="minorHAnsi" w:hAnsiTheme="minorHAnsi" w:cstheme="minorHAnsi"/>
          <w:sz w:val="22"/>
          <w:szCs w:val="22"/>
        </w:rPr>
        <w:t xml:space="preserve"> niniejszego paragrafu.</w:t>
      </w:r>
    </w:p>
    <w:p w14:paraId="2FBC741A" w14:textId="426D0BC4" w:rsidR="00953A4C" w:rsidRPr="00B64C2D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 xml:space="preserve">Wraz z zestawieniem, o którym mowa w </w:t>
      </w:r>
      <w:r w:rsidRPr="00B64C2D">
        <w:rPr>
          <w:rFonts w:asciiTheme="minorHAnsi" w:hAnsiTheme="minorHAnsi" w:cstheme="minorHAnsi"/>
          <w:b/>
          <w:sz w:val="22"/>
          <w:szCs w:val="22"/>
        </w:rPr>
        <w:t>pkt 7</w:t>
      </w:r>
      <w:r w:rsidRPr="00B64C2D">
        <w:rPr>
          <w:rFonts w:asciiTheme="minorHAnsi" w:hAnsiTheme="minorHAnsi" w:cstheme="minorHAnsi"/>
          <w:sz w:val="22"/>
          <w:szCs w:val="22"/>
        </w:rPr>
        <w:t xml:space="preserve"> niniejszego paragrafu</w:t>
      </w:r>
      <w:r w:rsidR="00F41D39" w:rsidRPr="00B64C2D">
        <w:rPr>
          <w:rFonts w:asciiTheme="minorHAnsi" w:hAnsiTheme="minorHAnsi" w:cstheme="minorHAnsi"/>
          <w:sz w:val="22"/>
          <w:szCs w:val="22"/>
        </w:rPr>
        <w:t>,</w:t>
      </w:r>
      <w:r w:rsidRPr="00B64C2D">
        <w:rPr>
          <w:rFonts w:asciiTheme="minorHAnsi" w:hAnsiTheme="minorHAnsi" w:cstheme="minorHAnsi"/>
          <w:sz w:val="22"/>
          <w:szCs w:val="22"/>
        </w:rPr>
        <w:t xml:space="preserve"> </w:t>
      </w:r>
      <w:r w:rsidRPr="00B64C2D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B64C2D">
        <w:rPr>
          <w:rFonts w:asciiTheme="minorHAnsi" w:hAnsiTheme="minorHAnsi" w:cstheme="minorHAnsi"/>
          <w:sz w:val="22"/>
          <w:szCs w:val="22"/>
        </w:rPr>
        <w:t xml:space="preserve"> przedkłada </w:t>
      </w:r>
      <w:r w:rsidRPr="00B64C2D">
        <w:rPr>
          <w:rFonts w:asciiTheme="minorHAnsi" w:hAnsiTheme="minorHAnsi" w:cstheme="minorHAnsi"/>
          <w:b/>
          <w:sz w:val="22"/>
          <w:szCs w:val="22"/>
        </w:rPr>
        <w:t>Oświadczenie o braku podwójnego finansowania</w:t>
      </w:r>
      <w:r w:rsidRPr="00B64C2D">
        <w:rPr>
          <w:rFonts w:asciiTheme="minorHAnsi" w:hAnsiTheme="minorHAnsi" w:cstheme="minorHAnsi"/>
          <w:sz w:val="22"/>
          <w:szCs w:val="22"/>
        </w:rPr>
        <w:t xml:space="preserve"> w zakresie poniesionych w ramach </w:t>
      </w:r>
      <w:r w:rsidR="00C34E7C" w:rsidRPr="00B64C2D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B64C2D">
        <w:rPr>
          <w:rFonts w:asciiTheme="minorHAnsi" w:hAnsiTheme="minorHAnsi" w:cstheme="minorHAnsi"/>
          <w:sz w:val="22"/>
          <w:szCs w:val="22"/>
        </w:rPr>
        <w:t xml:space="preserve"> wydatków.</w:t>
      </w:r>
    </w:p>
    <w:p w14:paraId="6BBEC60F" w14:textId="523FD6C1" w:rsidR="00953A4C" w:rsidRPr="00B64C2D" w:rsidRDefault="00953A4C" w:rsidP="00953A4C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 xml:space="preserve">Wydatki przewyższające wartość pożyczki </w:t>
      </w:r>
      <w:r w:rsidRPr="00B64C2D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B64C2D">
        <w:rPr>
          <w:rFonts w:asciiTheme="minorHAnsi" w:hAnsiTheme="minorHAnsi" w:cstheme="minorHAnsi"/>
          <w:sz w:val="22"/>
          <w:szCs w:val="22"/>
        </w:rPr>
        <w:t xml:space="preserve"> pokrywa ze środków własnych i są one zaliczane jako wkład własny </w:t>
      </w:r>
      <w:r w:rsidRPr="00B64C2D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B64C2D">
        <w:rPr>
          <w:rFonts w:asciiTheme="minorHAnsi" w:hAnsiTheme="minorHAnsi" w:cstheme="minorHAnsi"/>
          <w:sz w:val="22"/>
          <w:szCs w:val="22"/>
        </w:rPr>
        <w:t xml:space="preserve">, co nie wymaga aneksowania niniejszej </w:t>
      </w:r>
      <w:r w:rsidR="00C34E7C" w:rsidRPr="00B64C2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64C2D">
        <w:rPr>
          <w:rFonts w:asciiTheme="minorHAnsi" w:hAnsiTheme="minorHAnsi" w:cstheme="minorHAnsi"/>
          <w:sz w:val="22"/>
          <w:szCs w:val="22"/>
        </w:rPr>
        <w:t>.</w:t>
      </w:r>
    </w:p>
    <w:p w14:paraId="10C12BA2" w14:textId="64763CEC" w:rsidR="00AF6250" w:rsidRPr="00B25E86" w:rsidRDefault="00344B98" w:rsidP="00344B98">
      <w:pPr>
        <w:pStyle w:val="Akapitzlist"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64C2D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B64C2D">
        <w:rPr>
          <w:rFonts w:asciiTheme="minorHAnsi" w:hAnsiTheme="minorHAnsi" w:cstheme="minorHAnsi"/>
          <w:sz w:val="22"/>
          <w:szCs w:val="22"/>
        </w:rPr>
        <w:t xml:space="preserve"> </w:t>
      </w:r>
      <w:r w:rsidRPr="00B64C2D">
        <w:rPr>
          <w:rFonts w:asciiTheme="minorHAnsi" w:hAnsiTheme="minorHAnsi" w:cstheme="minorHAnsi"/>
          <w:b/>
          <w:sz w:val="22"/>
          <w:szCs w:val="22"/>
        </w:rPr>
        <w:t>zobowiązuje się</w:t>
      </w:r>
      <w:r w:rsidRPr="00B64C2D">
        <w:rPr>
          <w:rFonts w:asciiTheme="minorHAnsi" w:hAnsiTheme="minorHAnsi" w:cstheme="minorHAnsi"/>
          <w:sz w:val="22"/>
          <w:szCs w:val="22"/>
        </w:rPr>
        <w:t xml:space="preserve"> do </w:t>
      </w:r>
      <w:r w:rsidR="00273F74" w:rsidRPr="00B64C2D">
        <w:rPr>
          <w:rFonts w:asciiTheme="minorHAnsi" w:hAnsiTheme="minorHAnsi" w:cstheme="minorHAnsi"/>
          <w:sz w:val="22"/>
          <w:szCs w:val="22"/>
        </w:rPr>
        <w:t xml:space="preserve">trwałego </w:t>
      </w:r>
      <w:r w:rsidRPr="00B64C2D">
        <w:rPr>
          <w:rFonts w:asciiTheme="minorHAnsi" w:hAnsiTheme="minorHAnsi" w:cstheme="minorHAnsi"/>
          <w:sz w:val="22"/>
          <w:szCs w:val="22"/>
        </w:rPr>
        <w:t xml:space="preserve">oznakowania oryginałów faktur lub dokumentów równoważnych zgodnie z zapisami </w:t>
      </w:r>
      <w:r w:rsidR="00984EC0" w:rsidRPr="00B64C2D">
        <w:rPr>
          <w:rFonts w:asciiTheme="minorHAnsi" w:hAnsiTheme="minorHAnsi" w:cstheme="minorHAnsi"/>
          <w:i/>
          <w:sz w:val="22"/>
          <w:szCs w:val="22"/>
        </w:rPr>
        <w:t xml:space="preserve">załącznik nr 3 </w:t>
      </w:r>
      <w:r w:rsidR="00984EC0" w:rsidRPr="00B64C2D">
        <w:rPr>
          <w:rFonts w:asciiTheme="minorHAnsi" w:hAnsiTheme="minorHAnsi" w:cstheme="minorHAnsi"/>
          <w:sz w:val="22"/>
          <w:szCs w:val="22"/>
        </w:rPr>
        <w:t xml:space="preserve">do </w:t>
      </w:r>
      <w:r w:rsidR="00984EC0" w:rsidRPr="00B64C2D">
        <w:rPr>
          <w:rFonts w:asciiTheme="minorHAnsi" w:hAnsiTheme="minorHAnsi" w:cstheme="minorHAnsi"/>
          <w:b/>
          <w:bCs/>
          <w:sz w:val="22"/>
          <w:szCs w:val="22"/>
        </w:rPr>
        <w:t>Regulaminu</w:t>
      </w:r>
      <w:r w:rsidR="00984EC0" w:rsidRPr="0061639A">
        <w:rPr>
          <w:rFonts w:asciiTheme="minorHAnsi" w:hAnsiTheme="minorHAnsi" w:cstheme="minorHAnsi"/>
          <w:b/>
          <w:bCs/>
          <w:sz w:val="22"/>
          <w:szCs w:val="22"/>
        </w:rPr>
        <w:t xml:space="preserve"> Funduszu</w:t>
      </w:r>
      <w:r w:rsidR="008D7543" w:rsidRPr="00B25E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5E86">
        <w:rPr>
          <w:rFonts w:asciiTheme="minorHAnsi" w:hAnsiTheme="minorHAnsi" w:cstheme="minorHAnsi"/>
          <w:b/>
          <w:sz w:val="22"/>
          <w:szCs w:val="22"/>
        </w:rPr>
        <w:t xml:space="preserve">pkt </w:t>
      </w:r>
      <w:r w:rsidR="00104135">
        <w:rPr>
          <w:rFonts w:asciiTheme="minorHAnsi" w:hAnsiTheme="minorHAnsi" w:cstheme="minorHAnsi"/>
          <w:b/>
          <w:sz w:val="22"/>
          <w:szCs w:val="22"/>
        </w:rPr>
        <w:t>II</w:t>
      </w:r>
      <w:r w:rsidR="002C78B8" w:rsidRPr="00B25E86">
        <w:rPr>
          <w:rFonts w:asciiTheme="minorHAnsi" w:hAnsiTheme="minorHAnsi" w:cstheme="minorHAnsi"/>
          <w:b/>
          <w:sz w:val="22"/>
          <w:szCs w:val="22"/>
        </w:rPr>
        <w:t>.</w:t>
      </w:r>
      <w:r w:rsidR="00104135">
        <w:rPr>
          <w:rFonts w:asciiTheme="minorHAnsi" w:hAnsiTheme="minorHAnsi" w:cstheme="minorHAnsi"/>
          <w:b/>
          <w:sz w:val="22"/>
          <w:szCs w:val="22"/>
        </w:rPr>
        <w:t>2</w:t>
      </w:r>
      <w:r w:rsidR="002C78B8" w:rsidRPr="00B25E86">
        <w:rPr>
          <w:rFonts w:asciiTheme="minorHAnsi" w:hAnsiTheme="minorHAnsi" w:cstheme="minorHAnsi"/>
          <w:b/>
          <w:sz w:val="22"/>
          <w:szCs w:val="22"/>
        </w:rPr>
        <w:t>.</w:t>
      </w:r>
      <w:r w:rsidR="00104135">
        <w:rPr>
          <w:rFonts w:asciiTheme="minorHAnsi" w:hAnsiTheme="minorHAnsi" w:cstheme="minorHAnsi"/>
          <w:b/>
          <w:sz w:val="22"/>
          <w:szCs w:val="22"/>
        </w:rPr>
        <w:t>6)</w:t>
      </w:r>
      <w:r w:rsidR="002C78B8" w:rsidRPr="00B25E86">
        <w:rPr>
          <w:rFonts w:asciiTheme="minorHAnsi" w:hAnsiTheme="minorHAnsi" w:cstheme="minorHAnsi"/>
          <w:b/>
          <w:sz w:val="22"/>
          <w:szCs w:val="22"/>
        </w:rPr>
        <w:t>.</w:t>
      </w:r>
      <w:r w:rsidR="00104135">
        <w:rPr>
          <w:rFonts w:asciiTheme="minorHAnsi" w:hAnsiTheme="minorHAnsi" w:cstheme="minorHAnsi"/>
          <w:b/>
          <w:sz w:val="22"/>
          <w:szCs w:val="22"/>
        </w:rPr>
        <w:t>c</w:t>
      </w:r>
      <w:r w:rsidRPr="00B25E86">
        <w:rPr>
          <w:rFonts w:asciiTheme="minorHAnsi" w:hAnsiTheme="minorHAnsi" w:cstheme="minorHAnsi"/>
          <w:sz w:val="22"/>
          <w:szCs w:val="22"/>
        </w:rPr>
        <w:t xml:space="preserve">: </w:t>
      </w:r>
      <w:r w:rsidRPr="00B25E86">
        <w:rPr>
          <w:rFonts w:asciiTheme="minorHAnsi" w:hAnsiTheme="minorHAnsi" w:cstheme="minorHAnsi"/>
          <w:b/>
          <w:sz w:val="22"/>
          <w:szCs w:val="22"/>
        </w:rPr>
        <w:t>„Wydatek poniesiony ze środków POIR 2014-2020 w ramach Umowy Inwestycyjnej nr …………………………… zawartej z Pośrednikiem Finansowym - ……………………………”.</w:t>
      </w:r>
    </w:p>
    <w:p w14:paraId="51BF8498" w14:textId="77777777" w:rsidR="00BD71B2" w:rsidRDefault="00BD71B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6184F2" w14:textId="263EC95C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§5 Zabezpieczenie pożyczki</w:t>
      </w:r>
      <w:r w:rsidR="00D66618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9"/>
      </w:r>
    </w:p>
    <w:p w14:paraId="5916F02A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362263" w14:textId="77777777" w:rsidR="00953A4C" w:rsidRPr="00902102" w:rsidRDefault="00953A4C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Na zabezpieczenie wykonania zobowiązań pieniężnych wynikających z </w:t>
      </w:r>
      <w:r w:rsidRPr="00902102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ustanowi zabezpieczenia określone w niniejszym paragrafie.</w:t>
      </w:r>
    </w:p>
    <w:p w14:paraId="04D20E14" w14:textId="77777777" w:rsidR="00953A4C" w:rsidRPr="00902102" w:rsidRDefault="00953A4C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Jako zabezpieczanie pożyczki </w:t>
      </w:r>
      <w:r w:rsidRPr="00902102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przedstawia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02102">
        <w:rPr>
          <w:rFonts w:asciiTheme="minorHAnsi" w:hAnsiTheme="minorHAnsi" w:cstheme="minorHAnsi"/>
          <w:sz w:val="22"/>
          <w:szCs w:val="22"/>
        </w:rPr>
        <w:t>:</w:t>
      </w:r>
    </w:p>
    <w:p w14:paraId="3F54E015" w14:textId="4929D57F" w:rsidR="00F95CF4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Weksel in blanco wystawiony przez </w:t>
      </w:r>
      <w:r w:rsidRPr="00902102">
        <w:rPr>
          <w:rFonts w:asciiTheme="minorHAnsi" w:hAnsiTheme="minorHAnsi" w:cstheme="minorHAnsi"/>
          <w:b/>
          <w:bCs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1F43B8">
        <w:rPr>
          <w:rFonts w:asciiTheme="minorHAnsi" w:hAnsiTheme="minorHAnsi" w:cstheme="minorHAnsi"/>
          <w:sz w:val="22"/>
          <w:szCs w:val="22"/>
        </w:rPr>
        <w:t xml:space="preserve">wraz </w:t>
      </w:r>
      <w:r w:rsidRPr="00902102">
        <w:rPr>
          <w:rFonts w:asciiTheme="minorHAnsi" w:hAnsiTheme="minorHAnsi" w:cstheme="minorHAnsi"/>
          <w:sz w:val="22"/>
          <w:szCs w:val="22"/>
        </w:rPr>
        <w:t>z deklaracj</w:t>
      </w:r>
      <w:r w:rsidR="00F95CF4">
        <w:rPr>
          <w:rFonts w:asciiTheme="minorHAnsi" w:hAnsiTheme="minorHAnsi" w:cstheme="minorHAnsi"/>
          <w:sz w:val="22"/>
          <w:szCs w:val="22"/>
        </w:rPr>
        <w:t>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wekslową. </w:t>
      </w:r>
    </w:p>
    <w:p w14:paraId="0972CE24" w14:textId="257CC9C2" w:rsidR="00953A4C" w:rsidRPr="00902102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Weksel zostanie poręczony przez:</w:t>
      </w:r>
    </w:p>
    <w:p w14:paraId="145AE963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Współmałżonka </w:t>
      </w:r>
      <w:r w:rsidRPr="00902102">
        <w:rPr>
          <w:rFonts w:asciiTheme="minorHAnsi" w:hAnsiTheme="minorHAnsi" w:cstheme="minorHAnsi"/>
          <w:b/>
          <w:bCs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>: Pana/Panią ……………………, PESEL: …………………………</w:t>
      </w:r>
    </w:p>
    <w:p w14:paraId="7EB8382E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Poręczyciela 1 Pana/Panią ………………………, PESEL: ………………………</w:t>
      </w:r>
    </w:p>
    <w:p w14:paraId="7C5025E8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Poręczyciela 2 Pana/Panią ………………………, PESEL: ………………………</w:t>
      </w:r>
    </w:p>
    <w:p w14:paraId="29CB3662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Współmałżonka Poręczyciela 1 Pana/Panią ………………………, PESEL: ………………………</w:t>
      </w:r>
    </w:p>
    <w:p w14:paraId="73F2263D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Współmałżonka Poręczyciela 2 Pana/Panią ………………………, PESEL: ………………………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</w:p>
    <w:p w14:paraId="2BB1EDCB" w14:textId="0E0A95DE" w:rsidR="00953A4C" w:rsidRPr="00902102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Poręczenie cywilne, zgodnie z odpowiednimi umowami poręczenia do niniejszej </w:t>
      </w:r>
      <w:r w:rsidRPr="00902102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obejmujące całość zobowiązań pieniężnych wynikających z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udzielone przez:</w:t>
      </w:r>
    </w:p>
    <w:p w14:paraId="63FC537E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lastRenderedPageBreak/>
        <w:t>Poręczyciela 1 Pana/Panią ………………………, PESEL: ………………………</w:t>
      </w:r>
    </w:p>
    <w:p w14:paraId="621C054D" w14:textId="77777777" w:rsidR="00953A4C" w:rsidRPr="00902102" w:rsidRDefault="00953A4C" w:rsidP="00953A4C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Poręczyciela 2 Pana/Panią ………………………, PESEL: ………………………</w:t>
      </w:r>
    </w:p>
    <w:p w14:paraId="680456D4" w14:textId="532C97C8" w:rsidR="00AF6250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Hipotekę ………………………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E824C5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sz w:val="22"/>
          <w:szCs w:val="22"/>
        </w:rPr>
        <w:t>na nieruchomości …………………………………………………………………</w:t>
      </w:r>
      <w:r w:rsidRPr="0090210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  <w:r w:rsidRPr="00902102">
        <w:rPr>
          <w:rFonts w:asciiTheme="minorHAnsi" w:hAnsiTheme="minorHAnsi" w:cstheme="minorHAnsi"/>
          <w:sz w:val="22"/>
          <w:szCs w:val="22"/>
        </w:rPr>
        <w:t>, składającej się z działki nr …………… położonej w miejscowości …………, gmina …………………………, powiat ………, województwo ………………………, dla której Sąd Rejonowy w …………………………, …… Wydział Ksiąg Wieczystych prowadzi KW nr ……………………………</w:t>
      </w:r>
    </w:p>
    <w:p w14:paraId="0983E686" w14:textId="0CE9643C" w:rsidR="00AF6250" w:rsidRPr="00B25E86" w:rsidRDefault="00AF6250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250">
        <w:rPr>
          <w:rFonts w:asciiTheme="minorHAnsi" w:hAnsiTheme="minorHAnsi" w:cstheme="minorHAnsi"/>
          <w:sz w:val="22"/>
          <w:szCs w:val="22"/>
        </w:rPr>
        <w:t xml:space="preserve">Hipoteka zabezpiecza wierzytelność do kwoty 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AF6250"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AF6250">
        <w:rPr>
          <w:rFonts w:asciiTheme="minorHAnsi" w:hAnsiTheme="minorHAnsi" w:cstheme="minorHAnsi"/>
          <w:sz w:val="22"/>
          <w:szCs w:val="22"/>
        </w:rPr>
        <w:t xml:space="preserve"> złotych 00/100) i obejmuje także roszczenia o odsetki umowne </w:t>
      </w:r>
      <w:r w:rsidRPr="00B25E86">
        <w:rPr>
          <w:rFonts w:asciiTheme="minorHAnsi" w:hAnsiTheme="minorHAnsi" w:cstheme="minorHAnsi"/>
          <w:sz w:val="22"/>
          <w:szCs w:val="22"/>
        </w:rPr>
        <w:t xml:space="preserve">ustawowe oraz przyznane koszty postępowania. Termin zapłaty wierzytelności wynika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25E86">
        <w:rPr>
          <w:rFonts w:asciiTheme="minorHAnsi" w:hAnsiTheme="minorHAnsi" w:cstheme="minorHAnsi"/>
          <w:sz w:val="22"/>
          <w:szCs w:val="22"/>
        </w:rPr>
        <w:t xml:space="preserve"> lub wezwania do spłaty zadłużenia dokonywanego przez Pożyczkodawcę w związku z wypowiedzeniem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25E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AD48DC" w14:textId="4CF869AF" w:rsidR="001B2D1C" w:rsidRPr="003443BD" w:rsidRDefault="00AF6250" w:rsidP="003443BD">
      <w:pPr>
        <w:pStyle w:val="Akapitzlist"/>
        <w:numPr>
          <w:ilvl w:val="2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43BD">
        <w:rPr>
          <w:rFonts w:asciiTheme="minorHAnsi" w:hAnsiTheme="minorHAnsi" w:cstheme="minorHAnsi"/>
          <w:sz w:val="22"/>
          <w:szCs w:val="22"/>
        </w:rPr>
        <w:t xml:space="preserve"> Pożyczkobiorca zobowiązuje się, z zastrzeżeniem obowiązujących przepisów, że po wygaśnięciu </w:t>
      </w:r>
      <w:r w:rsidR="00F41D39">
        <w:rPr>
          <w:rFonts w:asciiTheme="minorHAnsi" w:hAnsiTheme="minorHAnsi" w:cstheme="minorHAnsi"/>
          <w:sz w:val="22"/>
          <w:szCs w:val="22"/>
        </w:rPr>
        <w:t xml:space="preserve">każdej innej </w:t>
      </w:r>
      <w:r w:rsidRPr="003443BD">
        <w:rPr>
          <w:rFonts w:asciiTheme="minorHAnsi" w:hAnsiTheme="minorHAnsi" w:cstheme="minorHAnsi"/>
          <w:sz w:val="22"/>
          <w:szCs w:val="22"/>
        </w:rPr>
        <w:t xml:space="preserve">hipoteki posiadającej pierwszeństwo przed hipoteką ustanowioną na mocy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3443BD">
        <w:rPr>
          <w:rFonts w:asciiTheme="minorHAnsi" w:hAnsiTheme="minorHAnsi" w:cstheme="minorHAnsi"/>
          <w:sz w:val="22"/>
          <w:szCs w:val="22"/>
        </w:rPr>
        <w:t>, rozporządzi opróżnionym miejscem hipotecznym w ten sposób, że w miejsce wygasłej hipoteki wpisana zostanie hipoteka określona w pkt. 2.3.</w:t>
      </w:r>
    </w:p>
    <w:p w14:paraId="484AFFB8" w14:textId="3BE2E09A" w:rsidR="00953A4C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Zastaw rejestrowy / przewłaszczenie na zabezpieczenie </w:t>
      </w:r>
      <w:r w:rsidR="00F95CF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90210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F95CF4" w:rsidRPr="00F95CF4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6F326187" w14:textId="6232DD8C" w:rsidR="00D74EBD" w:rsidRDefault="00D74EBD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Cesja praw z polisy ubezpieczeniowej</w:t>
      </w:r>
      <w:r w:rsidR="00E13671">
        <w:rPr>
          <w:rFonts w:asciiTheme="minorHAnsi" w:hAnsiTheme="minorHAnsi" w:cstheme="minorHAnsi"/>
          <w:sz w:val="22"/>
          <w:szCs w:val="22"/>
        </w:rPr>
        <w:t xml:space="preserve"> dotyczącej nieruchomości/ruchomości……..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EC1DB8" w14:textId="16EFDEEA" w:rsidR="00F95CF4" w:rsidRPr="00902102" w:rsidRDefault="00F95CF4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Inne: …………………………………………………………………………………………………………………….</w:t>
      </w:r>
    </w:p>
    <w:p w14:paraId="00410E0A" w14:textId="1BE3C38A" w:rsidR="00953A4C" w:rsidRPr="00902102" w:rsidRDefault="00953A4C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Na każdym etapie trwania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ma prawo zażądać ustanowienia w terminie </w:t>
      </w:r>
      <w:r w:rsidRPr="00902102">
        <w:rPr>
          <w:rFonts w:asciiTheme="minorHAnsi" w:hAnsiTheme="minorHAnsi" w:cstheme="minorHAnsi"/>
          <w:b/>
          <w:sz w:val="22"/>
          <w:szCs w:val="22"/>
        </w:rPr>
        <w:t>30</w:t>
      </w:r>
      <w:r w:rsidRPr="00902102">
        <w:rPr>
          <w:rFonts w:asciiTheme="minorHAnsi" w:hAnsiTheme="minorHAnsi" w:cstheme="minorHAnsi"/>
          <w:sz w:val="22"/>
          <w:szCs w:val="22"/>
        </w:rPr>
        <w:t xml:space="preserve"> dni kalendarzowych dodatkowych zabezpieczeń spłaty </w:t>
      </w:r>
      <w:r w:rsidR="00F95CF4" w:rsidRPr="00F95CF4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>, a w szczególności w przypadku:</w:t>
      </w:r>
    </w:p>
    <w:p w14:paraId="5AC44117" w14:textId="146C7D61" w:rsidR="00953A4C" w:rsidRPr="00902102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Zagrożenia terminowej spłaty zadłużenia wynikającego z niniejszej </w:t>
      </w:r>
      <w:r w:rsidR="00E13671" w:rsidRPr="00DE2AA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mowy</w:t>
      </w:r>
      <w:r w:rsidRPr="00902102">
        <w:rPr>
          <w:rFonts w:asciiTheme="minorHAnsi" w:hAnsiTheme="minorHAnsi" w:cstheme="minorHAnsi"/>
          <w:sz w:val="22"/>
          <w:szCs w:val="22"/>
        </w:rPr>
        <w:t>,</w:t>
      </w:r>
    </w:p>
    <w:p w14:paraId="3601F6AF" w14:textId="1DEBC1CA" w:rsidR="00953A4C" w:rsidRPr="00902102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Obniżenia się zdolności pożyczkowej lub wiarygodności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="00F41D39">
        <w:rPr>
          <w:rFonts w:asciiTheme="minorHAnsi" w:hAnsiTheme="minorHAnsi" w:cstheme="minorHAnsi"/>
          <w:b/>
          <w:sz w:val="22"/>
          <w:szCs w:val="22"/>
        </w:rPr>
        <w:t>,</w:t>
      </w:r>
    </w:p>
    <w:p w14:paraId="04616BF3" w14:textId="77777777" w:rsidR="00953A4C" w:rsidRPr="00902102" w:rsidRDefault="00953A4C" w:rsidP="00953A4C">
      <w:pPr>
        <w:pStyle w:val="Akapitzlist"/>
        <w:numPr>
          <w:ilvl w:val="1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Utraty lub obniżenia wartości przedstawionych zabezpieczeń.</w:t>
      </w:r>
    </w:p>
    <w:p w14:paraId="10FEA203" w14:textId="23AA51AF" w:rsidR="00D15FB4" w:rsidRDefault="00D15FB4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Ustanowienie zabezpieczeń określonych w punkcie 2 niniejszego paragrafu jest w</w:t>
      </w:r>
      <w:r w:rsidRPr="00DE2AAE">
        <w:rPr>
          <w:rFonts w:asciiTheme="minorHAnsi" w:hAnsiTheme="minorHAnsi" w:cstheme="minorHAnsi"/>
          <w:sz w:val="22"/>
          <w:szCs w:val="22"/>
        </w:rPr>
        <w:t xml:space="preserve">arunkiem </w:t>
      </w:r>
      <w:r>
        <w:rPr>
          <w:rFonts w:asciiTheme="minorHAnsi" w:hAnsiTheme="minorHAnsi" w:cstheme="minorHAnsi"/>
          <w:sz w:val="22"/>
          <w:szCs w:val="22"/>
        </w:rPr>
        <w:t xml:space="preserve">niezbędnym do </w:t>
      </w:r>
      <w:r w:rsidRPr="00DE2AAE">
        <w:rPr>
          <w:rFonts w:asciiTheme="minorHAnsi" w:hAnsiTheme="minorHAnsi" w:cstheme="minorHAnsi"/>
          <w:sz w:val="22"/>
          <w:szCs w:val="22"/>
        </w:rPr>
        <w:t>uruchomienia pożyczki</w:t>
      </w:r>
      <w:r w:rsidR="003443BD">
        <w:rPr>
          <w:rFonts w:asciiTheme="minorHAnsi" w:hAnsiTheme="minorHAnsi" w:cstheme="minorHAnsi"/>
          <w:sz w:val="22"/>
          <w:szCs w:val="22"/>
        </w:rPr>
        <w:t>.</w:t>
      </w:r>
    </w:p>
    <w:p w14:paraId="580C6C55" w14:textId="439B4EEB" w:rsidR="004471D8" w:rsidRDefault="004471D8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DE2AAE">
        <w:rPr>
          <w:rFonts w:asciiTheme="minorHAnsi" w:hAnsiTheme="minorHAnsi" w:cstheme="minorHAnsi"/>
          <w:sz w:val="22"/>
          <w:szCs w:val="22"/>
        </w:rPr>
        <w:t xml:space="preserve"> jest zobowiązany do utrzymania ubezpieczenia nieruchomości</w:t>
      </w:r>
      <w:r>
        <w:rPr>
          <w:rFonts w:asciiTheme="minorHAnsi" w:hAnsiTheme="minorHAnsi" w:cstheme="minorHAnsi"/>
          <w:sz w:val="22"/>
          <w:szCs w:val="22"/>
        </w:rPr>
        <w:t>/</w:t>
      </w:r>
      <w:r w:rsidR="00E13671">
        <w:rPr>
          <w:rFonts w:asciiTheme="minorHAnsi" w:hAnsiTheme="minorHAnsi" w:cstheme="minorHAnsi"/>
          <w:sz w:val="22"/>
          <w:szCs w:val="22"/>
        </w:rPr>
        <w:t>ruchomości</w:t>
      </w:r>
      <w:r w:rsidRPr="00DE2AAE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7B2E75">
        <w:rPr>
          <w:rFonts w:asciiTheme="minorHAnsi" w:hAnsiTheme="minorHAnsi" w:cstheme="minorHAnsi"/>
          <w:sz w:val="22"/>
          <w:szCs w:val="22"/>
        </w:rPr>
        <w:t xml:space="preserve">pkt 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DE2AAE">
        <w:rPr>
          <w:rFonts w:asciiTheme="minorHAnsi" w:hAnsiTheme="minorHAnsi" w:cstheme="minorHAnsi"/>
          <w:sz w:val="22"/>
          <w:szCs w:val="22"/>
        </w:rPr>
        <w:t xml:space="preserve"> w całym okresie realizacji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DE2AAE">
        <w:rPr>
          <w:rFonts w:asciiTheme="minorHAnsi" w:hAnsiTheme="minorHAnsi" w:cstheme="minorHAnsi"/>
          <w:sz w:val="22"/>
          <w:szCs w:val="22"/>
        </w:rPr>
        <w:t xml:space="preserve">, aż do całkowitej spłaty wszelkich zobowiązań wynikających z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E13671">
        <w:rPr>
          <w:rFonts w:asciiTheme="minorHAnsi" w:hAnsiTheme="minorHAnsi" w:cstheme="minorHAnsi"/>
          <w:sz w:val="22"/>
          <w:szCs w:val="22"/>
        </w:rPr>
        <w:t>.</w:t>
      </w:r>
    </w:p>
    <w:p w14:paraId="2876EA9F" w14:textId="162421E9" w:rsidR="00953A4C" w:rsidRPr="00902102" w:rsidRDefault="00953A4C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Wszelkie koszty związane z ustanowieniem zabezpieczeń poniesie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i nie stanowią one kosztu uzyskania pożyczki w rozumieniu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7513A914" w14:textId="6CFBC774" w:rsidR="00953A4C" w:rsidRPr="00902102" w:rsidRDefault="00953A4C" w:rsidP="00953A4C">
      <w:pPr>
        <w:pStyle w:val="Akapitzlist"/>
        <w:numPr>
          <w:ilvl w:val="0"/>
          <w:numId w:val="27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może zbyć, wynająć, wydzierżawić lub obciążyć rzeczy będące przedmiotem zabezpieczenia wyłącznie po uzyskaniu</w:t>
      </w:r>
      <w:r w:rsidR="00F41D39">
        <w:rPr>
          <w:rFonts w:asciiTheme="minorHAnsi" w:hAnsiTheme="minorHAnsi" w:cstheme="minorHAnsi"/>
          <w:sz w:val="22"/>
          <w:szCs w:val="22"/>
        </w:rPr>
        <w:t xml:space="preserve"> pisemnej, pod rygorem nieważności,</w:t>
      </w:r>
      <w:r w:rsidRPr="00902102">
        <w:rPr>
          <w:rFonts w:asciiTheme="minorHAnsi" w:hAnsiTheme="minorHAnsi" w:cstheme="minorHAnsi"/>
          <w:sz w:val="22"/>
          <w:szCs w:val="22"/>
        </w:rPr>
        <w:t xml:space="preserve"> zgody od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52993C86" w14:textId="77777777" w:rsidR="00BD71B2" w:rsidRDefault="00BD71B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E62260" w14:textId="3B4EA192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 xml:space="preserve">§6 Czas obowiązywania </w:t>
      </w:r>
      <w:r w:rsidR="00BE256D" w:rsidRPr="00902102">
        <w:rPr>
          <w:rFonts w:asciiTheme="minorHAnsi" w:hAnsiTheme="minorHAnsi" w:cstheme="minorHAnsi"/>
          <w:b/>
          <w:sz w:val="22"/>
          <w:szCs w:val="22"/>
        </w:rPr>
        <w:t>Umowy</w:t>
      </w:r>
    </w:p>
    <w:p w14:paraId="60085339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EADA35" w14:textId="77777777" w:rsidR="00953A4C" w:rsidRPr="00902102" w:rsidRDefault="00953A4C" w:rsidP="00953A4C">
      <w:pPr>
        <w:pStyle w:val="Akapitzlist"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62CEF">
        <w:rPr>
          <w:rFonts w:asciiTheme="minorHAnsi" w:hAnsiTheme="minorHAnsi" w:cstheme="minorHAnsi"/>
          <w:b/>
          <w:bCs/>
          <w:sz w:val="22"/>
          <w:szCs w:val="22"/>
        </w:rPr>
        <w:t>Umowa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wygasa z chwilą wykonania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wszystkich obowiązków z niej wynikających, nie wcześniej jednak niż w dniu spłaty całości kapitału pożyczkowego wraz z wszystkimi należnymi odsetkami i ewentualnymi kosztami.</w:t>
      </w:r>
    </w:p>
    <w:p w14:paraId="12C231EC" w14:textId="77777777" w:rsidR="00953A4C" w:rsidRPr="00902102" w:rsidRDefault="00953A4C" w:rsidP="00953A4C">
      <w:pPr>
        <w:pStyle w:val="Akapitzlist"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62CEF">
        <w:rPr>
          <w:rFonts w:asciiTheme="minorHAnsi" w:hAnsiTheme="minorHAnsi" w:cstheme="minorHAnsi"/>
          <w:b/>
          <w:bCs/>
          <w:sz w:val="22"/>
          <w:szCs w:val="22"/>
        </w:rPr>
        <w:t>Umowa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może być rozwiązana wcześniej lub wypowiedziana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warunkach określonych </w:t>
      </w:r>
      <w:r w:rsidRPr="008D7543">
        <w:rPr>
          <w:rFonts w:asciiTheme="minorHAnsi" w:hAnsiTheme="minorHAnsi" w:cstheme="minorHAnsi"/>
          <w:sz w:val="22"/>
          <w:szCs w:val="22"/>
        </w:rPr>
        <w:t xml:space="preserve">w </w:t>
      </w:r>
      <w:r w:rsidRPr="008D754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31C0F" w:rsidRPr="008D7543">
        <w:rPr>
          <w:rFonts w:asciiTheme="minorHAnsi" w:hAnsiTheme="minorHAnsi" w:cstheme="minorHAnsi"/>
          <w:b/>
          <w:sz w:val="22"/>
          <w:szCs w:val="22"/>
        </w:rPr>
        <w:t>10</w:t>
      </w:r>
      <w:r w:rsidRPr="00902102">
        <w:rPr>
          <w:rFonts w:asciiTheme="minorHAnsi" w:hAnsiTheme="minorHAnsi" w:cstheme="minorHAnsi"/>
          <w:bCs/>
          <w:sz w:val="22"/>
          <w:szCs w:val="22"/>
        </w:rPr>
        <w:t xml:space="preserve"> niniejszej </w:t>
      </w:r>
      <w:r w:rsidRPr="00902102">
        <w:rPr>
          <w:rFonts w:asciiTheme="minorHAnsi" w:hAnsiTheme="minorHAnsi" w:cstheme="minorHAnsi"/>
          <w:b/>
          <w:sz w:val="22"/>
          <w:szCs w:val="22"/>
        </w:rPr>
        <w:t xml:space="preserve">Umowy </w:t>
      </w:r>
      <w:r w:rsidRPr="00902102">
        <w:rPr>
          <w:rFonts w:asciiTheme="minorHAnsi" w:hAnsiTheme="minorHAnsi" w:cstheme="minorHAnsi"/>
          <w:sz w:val="22"/>
          <w:szCs w:val="22"/>
        </w:rPr>
        <w:t xml:space="preserve">i </w:t>
      </w:r>
      <w:r w:rsidRPr="00902102">
        <w:rPr>
          <w:rFonts w:asciiTheme="minorHAnsi" w:hAnsiTheme="minorHAnsi" w:cstheme="minorHAnsi"/>
          <w:b/>
          <w:sz w:val="22"/>
          <w:szCs w:val="22"/>
        </w:rPr>
        <w:t>Regulaminie Funduszu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3A6D94FD" w14:textId="77777777" w:rsidR="00394D89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099A3" w14:textId="7777777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§7 Obowiązki Pożyczkobiorcy</w:t>
      </w:r>
    </w:p>
    <w:p w14:paraId="18F97B3D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A2CC06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realizowania </w:t>
      </w:r>
      <w:r w:rsidRPr="00902102">
        <w:rPr>
          <w:rFonts w:asciiTheme="minorHAnsi" w:hAnsiTheme="minorHAnsi" w:cstheme="minorHAnsi"/>
          <w:b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Inwestycyjnej</w:t>
      </w:r>
      <w:r w:rsidRPr="00902102">
        <w:rPr>
          <w:rFonts w:asciiTheme="minorHAnsi" w:hAnsiTheme="minorHAnsi" w:cstheme="minorHAnsi"/>
          <w:sz w:val="22"/>
          <w:szCs w:val="22"/>
        </w:rPr>
        <w:t xml:space="preserve"> z należytą starannością z uwzględnieniem profesjonalnego charakteru jego działalności.</w:t>
      </w:r>
    </w:p>
    <w:p w14:paraId="2D79B26F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realizując </w:t>
      </w:r>
      <w:r w:rsidRPr="00902102">
        <w:rPr>
          <w:rFonts w:asciiTheme="minorHAnsi" w:hAnsiTheme="minorHAnsi" w:cstheme="minorHAnsi"/>
          <w:b/>
          <w:sz w:val="22"/>
          <w:szCs w:val="22"/>
        </w:rPr>
        <w:t>Umowę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Inwestycyjną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nieangażowania się w działania sprzeczne z zasadami Unii Europejskiej.</w:t>
      </w:r>
    </w:p>
    <w:p w14:paraId="30BF2544" w14:textId="605D1906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zapewnia, że wydatki objęte niniejszą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nie dotyczą żadnych działań sprzecznych z regulacjami unijnymi oraz krajowymi.</w:t>
      </w:r>
    </w:p>
    <w:p w14:paraId="30056C7C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przedstawiania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Menadżerowi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</w:t>
      </w:r>
      <w:r w:rsidRPr="00902102">
        <w:rPr>
          <w:rFonts w:asciiTheme="minorHAnsi" w:hAnsiTheme="minorHAnsi" w:cstheme="minorHAnsi"/>
          <w:b/>
          <w:sz w:val="22"/>
          <w:szCs w:val="22"/>
        </w:rPr>
        <w:t>Instytucji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Zarządzającej</w:t>
      </w:r>
      <w:r w:rsidRPr="00902102">
        <w:rPr>
          <w:rFonts w:asciiTheme="minorHAnsi" w:hAnsiTheme="minorHAnsi" w:cstheme="minorHAnsi"/>
          <w:sz w:val="22"/>
          <w:szCs w:val="22"/>
        </w:rPr>
        <w:t xml:space="preserve"> wszelkich informacji dotyczących otrzymanego wsparcia na potrzeby monitorowania realizacji Projektu i jego ewaluacji.</w:t>
      </w:r>
    </w:p>
    <w:p w14:paraId="5B1F8F29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 xml:space="preserve">Pożyczkobiorca </w:t>
      </w:r>
      <w:r w:rsidRPr="00902102">
        <w:rPr>
          <w:rFonts w:asciiTheme="minorHAnsi" w:hAnsiTheme="minorHAnsi" w:cstheme="minorHAnsi"/>
          <w:sz w:val="22"/>
          <w:szCs w:val="22"/>
        </w:rPr>
        <w:t>zobowiązuje się do prowadzenia odpowiedniej dokumentacji i ewidencji księgowej związanej z</w:t>
      </w:r>
      <w:r w:rsidRPr="00902102">
        <w:rPr>
          <w:rFonts w:asciiTheme="minorHAnsi" w:hAnsiTheme="minorHAnsi" w:cstheme="minorHAnsi"/>
          <w:b/>
          <w:sz w:val="22"/>
          <w:szCs w:val="22"/>
        </w:rPr>
        <w:t xml:space="preserve"> Pożyczką.</w:t>
      </w:r>
    </w:p>
    <w:p w14:paraId="64C407FC" w14:textId="5D3F84EE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przestrzegania zasady zakazu podwójnego finansowania wydatków objętych niniejszą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Umową 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 z innych źródeł finansowania przyznanego z EFSI, z innych funduszy, programów, środków i instrumentów UE, a także innych źródeł pomocy krajowej i zagranicznej.</w:t>
      </w:r>
    </w:p>
    <w:p w14:paraId="4F73448F" w14:textId="4CAED4A1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poddania się wszelkiego rodzaju kontroli i stosowania się do wydanych na ich podstawie zaleceń pokontrolnych (w tym odpowiedniego udokumentowania sposobu ich wdrożenia), </w:t>
      </w:r>
      <w:r w:rsidRPr="00902102">
        <w:rPr>
          <w:rFonts w:asciiTheme="minorHAnsi" w:hAnsiTheme="minorHAnsi" w:cstheme="minorHAnsi"/>
          <w:b/>
          <w:sz w:val="22"/>
          <w:szCs w:val="22"/>
        </w:rPr>
        <w:t>Komisji Europejskiej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b/>
          <w:sz w:val="22"/>
          <w:szCs w:val="22"/>
        </w:rPr>
        <w:t>Europejskiego Trybunału Obrachunkowego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="00666127" w:rsidRPr="00666127">
        <w:rPr>
          <w:rFonts w:asciiTheme="minorHAnsi" w:hAnsiTheme="minorHAnsi" w:cstheme="minorHAnsi"/>
          <w:b/>
          <w:bCs/>
          <w:sz w:val="22"/>
          <w:szCs w:val="22"/>
        </w:rPr>
        <w:t>Najwyższej Izby Kontroli, Krajowej Administracji Skarbowej,</w:t>
      </w:r>
      <w:r w:rsidR="00666127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Instytucji Zarządzającej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Menadżera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innych uprawnionych podmiotów:</w:t>
      </w:r>
    </w:p>
    <w:p w14:paraId="1419FF03" w14:textId="70CBEDCD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czasie obowiązywania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jak i w okresie </w:t>
      </w:r>
      <w:r w:rsidRPr="00902102">
        <w:rPr>
          <w:rFonts w:asciiTheme="minorHAnsi" w:hAnsiTheme="minorHAnsi" w:cstheme="minorHAnsi"/>
          <w:b/>
          <w:sz w:val="22"/>
          <w:szCs w:val="22"/>
        </w:rPr>
        <w:t>5 lat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jej zakończenia lub rozwiązania, </w:t>
      </w:r>
      <w:r w:rsidR="00CE1864" w:rsidRPr="00722AD0">
        <w:rPr>
          <w:rFonts w:asciiTheme="minorHAnsi" w:hAnsiTheme="minorHAnsi" w:cstheme="minorHAnsi"/>
          <w:sz w:val="22"/>
          <w:szCs w:val="22"/>
        </w:rPr>
        <w:t>jak również</w:t>
      </w:r>
      <w:r w:rsidR="00CE1864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902102">
        <w:rPr>
          <w:rFonts w:asciiTheme="minorHAnsi" w:hAnsiTheme="minorHAnsi" w:cstheme="minorHAnsi"/>
          <w:b/>
          <w:sz w:val="22"/>
          <w:szCs w:val="22"/>
        </w:rPr>
        <w:t>10 lat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jej udzielenia;</w:t>
      </w:r>
    </w:p>
    <w:p w14:paraId="4458E07E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każdym miejscu bezpośrednio lub pośrednio związanym z realizowaną </w:t>
      </w:r>
      <w:r w:rsidRPr="00902102">
        <w:rPr>
          <w:rFonts w:asciiTheme="minorHAnsi" w:hAnsiTheme="minorHAnsi" w:cstheme="minorHAnsi"/>
          <w:b/>
          <w:sz w:val="22"/>
          <w:szCs w:val="22"/>
        </w:rPr>
        <w:t>Inwestycją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zapewniając prawo do pełnego wglądu we wszystkie dokumenty związane z </w:t>
      </w:r>
      <w:r w:rsidRPr="00902102">
        <w:rPr>
          <w:rFonts w:asciiTheme="minorHAnsi" w:hAnsiTheme="minorHAnsi" w:cstheme="minorHAnsi"/>
          <w:b/>
          <w:sz w:val="22"/>
          <w:szCs w:val="22"/>
        </w:rPr>
        <w:t>Inwestycją</w:t>
      </w:r>
      <w:r w:rsidRPr="00902102">
        <w:rPr>
          <w:rFonts w:asciiTheme="minorHAnsi" w:hAnsiTheme="minorHAnsi" w:cstheme="minorHAnsi"/>
          <w:sz w:val="22"/>
          <w:szCs w:val="22"/>
        </w:rPr>
        <w:t xml:space="preserve">. </w:t>
      </w:r>
      <w:r w:rsidRPr="00902102">
        <w:rPr>
          <w:rFonts w:asciiTheme="minorHAnsi" w:hAnsiTheme="minorHAnsi" w:cstheme="minorHAnsi"/>
          <w:b/>
          <w:sz w:val="22"/>
          <w:szCs w:val="22"/>
        </w:rPr>
        <w:t>Ostateczny Odbiorca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informowany jest o planowanej kontroli pisemnie na przynajmniej </w:t>
      </w:r>
      <w:r w:rsidRPr="00902102">
        <w:rPr>
          <w:rFonts w:asciiTheme="minorHAnsi" w:hAnsiTheme="minorHAnsi" w:cstheme="minorHAnsi"/>
          <w:b/>
          <w:sz w:val="22"/>
          <w:szCs w:val="22"/>
        </w:rPr>
        <w:t>3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robocze przed planowanym rozpoczęciem czynności kontrolnych, a w przypadku kontroli doraźnej co do zasady na </w:t>
      </w:r>
      <w:r w:rsidRPr="00902102">
        <w:rPr>
          <w:rFonts w:asciiTheme="minorHAnsi" w:hAnsiTheme="minorHAnsi" w:cstheme="minorHAnsi"/>
          <w:b/>
          <w:sz w:val="22"/>
          <w:szCs w:val="22"/>
        </w:rPr>
        <w:t>1 dzień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roboczy przed rozpoczęciem czynności kontrolnych. Kontrole doraźne mogą być prowadzone bez zapowiedzi w przypadku podejrzenia wystąpienia nieprawidłowości, uchybień lub zaniedbań ze strony </w:t>
      </w:r>
      <w:r w:rsidRPr="00902102">
        <w:rPr>
          <w:rFonts w:asciiTheme="minorHAnsi" w:hAnsiTheme="minorHAnsi" w:cstheme="minorHAnsi"/>
          <w:b/>
          <w:sz w:val="22"/>
          <w:szCs w:val="22"/>
        </w:rPr>
        <w:t>Ostatecznego Odbiorcy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20A929C7" w14:textId="3B966519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przechowywania na powszechnie uznawanych nośnikach danych odpowiedniej dokumentacji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10 lat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dnia zawarcia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z zastrzeżeniem możliwości przedłużenia tego terminu, pod warunkiem wcześniejszego pisemnego poinformowania o tym </w:t>
      </w:r>
      <w:r w:rsidRPr="00902102">
        <w:rPr>
          <w:rFonts w:asciiTheme="minorHAnsi" w:hAnsiTheme="minorHAnsi" w:cstheme="minorHAnsi"/>
          <w:b/>
          <w:sz w:val="22"/>
          <w:szCs w:val="22"/>
        </w:rPr>
        <w:t>Ostatecznego Odbiorcy.</w:t>
      </w:r>
    </w:p>
    <w:p w14:paraId="14B46F44" w14:textId="3B1C058F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 xml:space="preserve">Pożyczkobiorca </w:t>
      </w:r>
      <w:r w:rsidRPr="00902102">
        <w:rPr>
          <w:rFonts w:asciiTheme="minorHAnsi" w:hAnsiTheme="minorHAnsi" w:cstheme="minorHAnsi"/>
          <w:sz w:val="22"/>
          <w:szCs w:val="22"/>
        </w:rPr>
        <w:t xml:space="preserve">zobowiązuje się do udostępniania, zgodnie z przepisami prawa,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Menadżerowi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b/>
          <w:sz w:val="22"/>
          <w:szCs w:val="22"/>
        </w:rPr>
        <w:t>Instytucji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Zarządzającej</w:t>
      </w:r>
      <w:r w:rsidRPr="00902102">
        <w:rPr>
          <w:rFonts w:asciiTheme="minorHAnsi" w:hAnsiTheme="minorHAnsi" w:cstheme="minorHAnsi"/>
          <w:sz w:val="22"/>
          <w:szCs w:val="22"/>
        </w:rPr>
        <w:t xml:space="preserve"> oraz organom administracji publicznej</w:t>
      </w:r>
      <w:r w:rsidR="004E05F7">
        <w:rPr>
          <w:rFonts w:asciiTheme="minorHAnsi" w:hAnsiTheme="minorHAnsi" w:cstheme="minorHAnsi"/>
          <w:sz w:val="22"/>
          <w:szCs w:val="22"/>
        </w:rPr>
        <w:t>, w szczególności ministrowi właściwemu ds. rozwoju regionalnego,</w:t>
      </w:r>
      <w:r w:rsidRPr="00902102">
        <w:rPr>
          <w:rFonts w:asciiTheme="minorHAnsi" w:hAnsiTheme="minorHAnsi" w:cstheme="minorHAnsi"/>
          <w:sz w:val="22"/>
          <w:szCs w:val="22"/>
        </w:rPr>
        <w:t xml:space="preserve"> danych niezbędnych m.in. do budowania baz danych, przeprowadzania badań i ewaluacji, sprawozdawczości, wykonywania oraz zamawiania analiz w zakresie spójności </w:t>
      </w:r>
      <w:r w:rsidRPr="00902102">
        <w:rPr>
          <w:rFonts w:asciiTheme="minorHAnsi" w:hAnsiTheme="minorHAnsi" w:cstheme="minorHAnsi"/>
          <w:b/>
          <w:sz w:val="22"/>
          <w:szCs w:val="22"/>
        </w:rPr>
        <w:t>Programu</w:t>
      </w:r>
      <w:r w:rsidRPr="00902102">
        <w:rPr>
          <w:rFonts w:asciiTheme="minorHAnsi" w:hAnsiTheme="minorHAnsi" w:cstheme="minorHAnsi"/>
          <w:sz w:val="22"/>
          <w:szCs w:val="22"/>
        </w:rPr>
        <w:t xml:space="preserve">, realizacji polityk, w tym polityk horyzontalnych, oceny skutków </w:t>
      </w:r>
      <w:r w:rsidRPr="00902102">
        <w:rPr>
          <w:rFonts w:asciiTheme="minorHAnsi" w:hAnsiTheme="minorHAnsi" w:cstheme="minorHAnsi"/>
          <w:b/>
          <w:sz w:val="22"/>
          <w:szCs w:val="22"/>
        </w:rPr>
        <w:t>Programu</w:t>
      </w:r>
      <w:r w:rsidRPr="00902102">
        <w:rPr>
          <w:rFonts w:asciiTheme="minorHAnsi" w:hAnsiTheme="minorHAnsi" w:cstheme="minorHAnsi"/>
          <w:sz w:val="22"/>
          <w:szCs w:val="22"/>
        </w:rPr>
        <w:t xml:space="preserve">, a także oddziaływań makroekonomicznych w kontekście działań podejmowanych w ramach </w:t>
      </w:r>
      <w:r w:rsidRPr="00902102">
        <w:rPr>
          <w:rFonts w:asciiTheme="minorHAnsi" w:hAnsiTheme="minorHAnsi" w:cstheme="minorHAnsi"/>
          <w:b/>
          <w:sz w:val="22"/>
          <w:szCs w:val="22"/>
        </w:rPr>
        <w:t>Projektu.</w:t>
      </w:r>
    </w:p>
    <w:p w14:paraId="691D517A" w14:textId="7025F9EF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 xml:space="preserve">Pożyczkobiorca </w:t>
      </w:r>
      <w:r w:rsidRPr="00902102">
        <w:rPr>
          <w:rFonts w:asciiTheme="minorHAnsi" w:hAnsiTheme="minorHAnsi" w:cstheme="minorHAnsi"/>
          <w:sz w:val="22"/>
          <w:szCs w:val="22"/>
        </w:rPr>
        <w:t xml:space="preserve">przyjmuje do wiadomości i wyraża zgodę na przejście na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Menadżera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inny podmiot przez niego wskazany wierzytelności wynikającej z niniejszej </w:t>
      </w:r>
      <w:r w:rsidRPr="00862CEF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wraz z zabezpieczeniami w przypadku wystąpienia </w:t>
      </w:r>
      <w:r w:rsidRPr="00902102">
        <w:rPr>
          <w:rFonts w:asciiTheme="minorHAnsi" w:hAnsiTheme="minorHAnsi" w:cstheme="minorHAnsi"/>
          <w:b/>
          <w:sz w:val="22"/>
          <w:szCs w:val="22"/>
        </w:rPr>
        <w:t>Nieprawidłowości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poziomie </w:t>
      </w:r>
      <w:r w:rsidRPr="00902102">
        <w:rPr>
          <w:rFonts w:asciiTheme="minorHAnsi" w:hAnsiTheme="minorHAnsi" w:cstheme="minorHAnsi"/>
          <w:b/>
          <w:sz w:val="22"/>
          <w:szCs w:val="22"/>
        </w:rPr>
        <w:t>Pośrednika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Finansowego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rozwiązania </w:t>
      </w:r>
      <w:r w:rsidRPr="00902102">
        <w:rPr>
          <w:rFonts w:asciiTheme="minorHAnsi" w:hAnsiTheme="minorHAnsi" w:cstheme="minorHAnsi"/>
          <w:b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Operacyjnej</w:t>
      </w:r>
      <w:r w:rsidRPr="00902102">
        <w:rPr>
          <w:rFonts w:asciiTheme="minorHAnsi" w:hAnsiTheme="minorHAnsi" w:cstheme="minorHAnsi"/>
          <w:sz w:val="22"/>
          <w:szCs w:val="22"/>
        </w:rPr>
        <w:t xml:space="preserve"> albo jej wygaśnięcia z innej przyczyny.</w:t>
      </w:r>
      <w:r w:rsidR="001205DC" w:rsidRPr="001205DC">
        <w:t xml:space="preserve"> </w:t>
      </w:r>
      <w:r w:rsidR="001205DC" w:rsidRPr="001205DC">
        <w:rPr>
          <w:rFonts w:asciiTheme="minorHAnsi" w:hAnsiTheme="minorHAnsi" w:cstheme="minorHAnsi"/>
          <w:sz w:val="22"/>
          <w:szCs w:val="22"/>
        </w:rPr>
        <w:t xml:space="preserve">W razie </w:t>
      </w:r>
      <w:r w:rsidR="001205DC" w:rsidRPr="001205DC">
        <w:rPr>
          <w:rFonts w:asciiTheme="minorHAnsi" w:hAnsiTheme="minorHAnsi" w:cstheme="minorHAnsi"/>
          <w:sz w:val="22"/>
          <w:szCs w:val="22"/>
        </w:rPr>
        <w:lastRenderedPageBreak/>
        <w:t>ustania zabezpieczeń z powodu przejścia wierzytelności, Pożyczkobiorca zobowiązuje się ustanowić – nie później niż w terminie 14 dni od powiadomienia go o przejściu wierzytelności – nowe zabezpieczenia, zgodne z postanowieniami niniejszej umowy.</w:t>
      </w:r>
    </w:p>
    <w:p w14:paraId="24CBA3FE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wyraża zgodę na przepisanie lub przeniesienie (oraz zwrotne przepisanie lub przeniesienie)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Pośrednika Finansowego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rzecz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Menadżera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na rzecz wskazanego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Menadżera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następcy </w:t>
      </w:r>
      <w:r w:rsidRPr="00902102">
        <w:rPr>
          <w:rFonts w:asciiTheme="minorHAnsi" w:hAnsiTheme="minorHAnsi" w:cstheme="minorHAnsi"/>
          <w:b/>
          <w:sz w:val="22"/>
          <w:szCs w:val="22"/>
        </w:rPr>
        <w:t>Pośrednika Finansowego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, wszystkich praw i obowiązków </w:t>
      </w:r>
      <w:r w:rsidRPr="00902102">
        <w:rPr>
          <w:rFonts w:asciiTheme="minorHAnsi" w:hAnsiTheme="minorHAnsi" w:cstheme="minorHAnsi"/>
          <w:b/>
          <w:sz w:val="22"/>
          <w:szCs w:val="22"/>
        </w:rPr>
        <w:t>Pośrednika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Finansowego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wynikających z wszelkich umów lub dokumentów ustanawiających zabezpieczenie, w sposób bezwarunkowy (chyba, że </w:t>
      </w:r>
      <w:r w:rsidRPr="00902102">
        <w:rPr>
          <w:rFonts w:asciiTheme="minorHAnsi" w:hAnsiTheme="minorHAnsi" w:cstheme="minorHAnsi"/>
          <w:b/>
          <w:sz w:val="22"/>
          <w:szCs w:val="22"/>
        </w:rPr>
        <w:t>Menadżer</w:t>
      </w:r>
      <w:r w:rsidRPr="00902102">
        <w:rPr>
          <w:rFonts w:asciiTheme="minorHAnsi" w:hAnsiTheme="minorHAnsi" w:cstheme="minorHAnsi"/>
          <w:sz w:val="22"/>
          <w:szCs w:val="22"/>
        </w:rPr>
        <w:t xml:space="preserve"> wskaże takie warunki) oraz bez konieczności uzyskania zgody ani </w:t>
      </w:r>
      <w:r w:rsidRPr="00902102">
        <w:rPr>
          <w:rFonts w:asciiTheme="minorHAnsi" w:hAnsiTheme="minorHAnsi" w:cstheme="minorHAnsi"/>
          <w:b/>
          <w:sz w:val="22"/>
          <w:szCs w:val="22"/>
        </w:rPr>
        <w:t>Ostatecznego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Odbiorcy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ani innego podmiotu, który udzielił zabezpieczenia.</w:t>
      </w:r>
    </w:p>
    <w:p w14:paraId="335F059D" w14:textId="5ED064E3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natychmiastowego informowania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wystąpieniu jakichkolwiek zdarzeń, które mogą w istotny sposób zagrażać osiągnięciu prognozowanych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wyników gospodarczych przedsięwzięcia, lub innych </w:t>
      </w:r>
      <w:r w:rsidR="005A55D1" w:rsidRPr="00902102">
        <w:rPr>
          <w:rFonts w:asciiTheme="minorHAnsi" w:hAnsiTheme="minorHAnsi" w:cstheme="minorHAnsi"/>
          <w:sz w:val="22"/>
          <w:szCs w:val="22"/>
        </w:rPr>
        <w:t>zdarzeń,</w:t>
      </w:r>
      <w:r w:rsidRPr="00902102">
        <w:rPr>
          <w:rFonts w:asciiTheme="minorHAnsi" w:hAnsiTheme="minorHAnsi" w:cstheme="minorHAnsi"/>
          <w:sz w:val="22"/>
          <w:szCs w:val="22"/>
        </w:rPr>
        <w:t xml:space="preserve"> które mogą mieć wpływ na spłacalność otrzymanej pożyczki.</w:t>
      </w:r>
    </w:p>
    <w:p w14:paraId="5F6736AB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natychmiastowego informowania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zaciągnięciu innych kredytów oraz pożyczek.</w:t>
      </w:r>
    </w:p>
    <w:p w14:paraId="15A927C6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zobowiązuje się do udzielenia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informacji o swojej sytuacji majątkowe</w:t>
      </w:r>
      <w:r w:rsidR="008E6F7A">
        <w:rPr>
          <w:rFonts w:asciiTheme="minorHAnsi" w:hAnsiTheme="minorHAnsi" w:cstheme="minorHAnsi"/>
          <w:sz w:val="22"/>
          <w:szCs w:val="22"/>
        </w:rPr>
        <w:t>j</w:t>
      </w:r>
      <w:r w:rsidRPr="00902102">
        <w:rPr>
          <w:rFonts w:asciiTheme="minorHAnsi" w:hAnsiTheme="minorHAnsi" w:cstheme="minorHAnsi"/>
          <w:sz w:val="22"/>
          <w:szCs w:val="22"/>
        </w:rPr>
        <w:t>, finansowej, prawnej i organizacyjnej, a w szczególności:</w:t>
      </w:r>
    </w:p>
    <w:p w14:paraId="15678EC1" w14:textId="1829D20E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Wykonywania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zobowiązań publicznoprawnych</w:t>
      </w:r>
      <w:r w:rsidR="005A55D1">
        <w:rPr>
          <w:rFonts w:asciiTheme="minorHAnsi" w:hAnsiTheme="minorHAnsi" w:cstheme="minorHAnsi"/>
          <w:sz w:val="22"/>
          <w:szCs w:val="22"/>
        </w:rPr>
        <w:t>.</w:t>
      </w:r>
    </w:p>
    <w:p w14:paraId="40DC41F4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Toczących się w stosunku do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postępowań sądowych lub egzekucyjnych.</w:t>
      </w:r>
    </w:p>
    <w:p w14:paraId="5CDAFE30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Likwidacji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58565B64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Zaprzestania działalności gospodarczej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03FCF103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Wszczęcia wobec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postępowania upadłościowego, w tym upadłości konsumenckiej.</w:t>
      </w:r>
    </w:p>
    <w:p w14:paraId="19B69FDD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Zajęcia majątku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0E1F955D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Zamiaru zbycia, wydzierżawienia, wynajęcia albo obciążenia, a także zniszczenia, uszkodzenia rzeczy stanowiących zabezpieczenie pożyczki.</w:t>
      </w:r>
    </w:p>
    <w:p w14:paraId="6CB1CD7A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Miejsca położenia, składowania, magazynowania, przechowywania rzeczy stanowiących zabezpieczenie pożyczki.</w:t>
      </w:r>
    </w:p>
    <w:p w14:paraId="7C24A01A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Śmierci poręczyciela.</w:t>
      </w:r>
    </w:p>
    <w:p w14:paraId="241EFD1C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Utraty źródła dochodów </w:t>
      </w:r>
      <w:r w:rsidRPr="00902102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53E0D1CB" w14:textId="77777777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Jakichkolwiek zdarzeń mających wpływ na sytuację ekonomiczną lub organizacyjna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>, a w szczególności utraty płynności finansowej.</w:t>
      </w:r>
    </w:p>
    <w:p w14:paraId="72DD428B" w14:textId="77777777" w:rsidR="00953A4C" w:rsidRPr="00902102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jest zobowiązany do niezwłocznego poinformowania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zaistnieniu jakiejkolwiek sytuacji wymienionej w </w:t>
      </w:r>
      <w:r w:rsidRPr="00902102">
        <w:rPr>
          <w:rFonts w:asciiTheme="minorHAnsi" w:hAnsiTheme="minorHAnsi" w:cstheme="minorHAnsi"/>
          <w:b/>
          <w:sz w:val="22"/>
          <w:szCs w:val="22"/>
        </w:rPr>
        <w:t xml:space="preserve">pkt 14.2 – 14.7 </w:t>
      </w:r>
      <w:r w:rsidRPr="00902102">
        <w:rPr>
          <w:rFonts w:asciiTheme="minorHAnsi" w:hAnsiTheme="minorHAnsi" w:cstheme="minorHAnsi"/>
          <w:sz w:val="22"/>
          <w:szCs w:val="22"/>
        </w:rPr>
        <w:t xml:space="preserve">oraz </w:t>
      </w:r>
      <w:r w:rsidRPr="00902102">
        <w:rPr>
          <w:rFonts w:asciiTheme="minorHAnsi" w:hAnsiTheme="minorHAnsi" w:cstheme="minorHAnsi"/>
          <w:b/>
          <w:sz w:val="22"/>
          <w:szCs w:val="22"/>
        </w:rPr>
        <w:t xml:space="preserve">pkt 14.9 </w:t>
      </w:r>
      <w:r w:rsidRPr="00902102">
        <w:rPr>
          <w:rFonts w:asciiTheme="minorHAnsi" w:hAnsiTheme="minorHAnsi" w:cstheme="minorHAnsi"/>
          <w:sz w:val="22"/>
          <w:szCs w:val="22"/>
        </w:rPr>
        <w:t>niniejszego paragrafu w przypadku zaistnienia co najmniej jednej z poniższych sytuacji:</w:t>
      </w:r>
    </w:p>
    <w:p w14:paraId="2D4EBA9E" w14:textId="651D1BD5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wystąpienia zaległości w spłacie zobowiązań wobec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innych </w:t>
      </w:r>
      <w:r w:rsidR="000E1E8A" w:rsidRPr="00902102">
        <w:rPr>
          <w:rFonts w:asciiTheme="minorHAnsi" w:hAnsiTheme="minorHAnsi" w:cstheme="minorHAnsi"/>
          <w:sz w:val="22"/>
          <w:szCs w:val="22"/>
        </w:rPr>
        <w:t>banków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innych instytucji finansowych</w:t>
      </w:r>
      <w:r w:rsidR="000E1E8A">
        <w:rPr>
          <w:rFonts w:asciiTheme="minorHAnsi" w:hAnsiTheme="minorHAnsi" w:cstheme="minorHAnsi"/>
          <w:sz w:val="22"/>
          <w:szCs w:val="22"/>
        </w:rPr>
        <w:t>,</w:t>
      </w:r>
    </w:p>
    <w:p w14:paraId="405A1D6F" w14:textId="15F5D67B" w:rsidR="00953A4C" w:rsidRPr="00902102" w:rsidRDefault="00953A4C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zmiany rodzaju lub miejsca prowadzonej działalności przez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Pożyczkobiorcę</w:t>
      </w:r>
      <w:r w:rsidR="000E1E8A">
        <w:rPr>
          <w:rFonts w:asciiTheme="minorHAnsi" w:hAnsiTheme="minorHAnsi" w:cstheme="minorHAnsi"/>
          <w:sz w:val="22"/>
          <w:szCs w:val="22"/>
        </w:rPr>
        <w:t>,</w:t>
      </w:r>
    </w:p>
    <w:p w14:paraId="5C280397" w14:textId="77777777" w:rsidR="00953A4C" w:rsidRPr="00902102" w:rsidRDefault="008E6F7A" w:rsidP="00953A4C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53A4C" w:rsidRPr="00902102">
        <w:rPr>
          <w:rFonts w:asciiTheme="minorHAnsi" w:hAnsiTheme="minorHAnsi" w:cstheme="minorHAnsi"/>
          <w:sz w:val="22"/>
          <w:szCs w:val="22"/>
        </w:rPr>
        <w:t>aprzestania prowadzenia działalności gospodarczej.</w:t>
      </w:r>
    </w:p>
    <w:p w14:paraId="061E90A6" w14:textId="77777777" w:rsidR="00953A4C" w:rsidRDefault="00953A4C" w:rsidP="00953A4C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ma prawo pozyskania od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informacji wymienionych w </w:t>
      </w:r>
      <w:r w:rsidRPr="00902102">
        <w:rPr>
          <w:rFonts w:asciiTheme="minorHAnsi" w:hAnsiTheme="minorHAnsi" w:cstheme="minorHAnsi"/>
          <w:b/>
          <w:sz w:val="22"/>
          <w:szCs w:val="22"/>
        </w:rPr>
        <w:t>pkt 14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niniejszego paragrafu, niezależnie od przypadków wymienionych w </w:t>
      </w:r>
      <w:r w:rsidRPr="00902102">
        <w:rPr>
          <w:rFonts w:asciiTheme="minorHAnsi" w:hAnsiTheme="minorHAnsi" w:cstheme="minorHAnsi"/>
          <w:b/>
          <w:sz w:val="22"/>
          <w:szCs w:val="22"/>
        </w:rPr>
        <w:t>pkt 15</w:t>
      </w:r>
      <w:r w:rsidRPr="00902102">
        <w:rPr>
          <w:rFonts w:asciiTheme="minorHAnsi" w:hAnsiTheme="minorHAnsi" w:cstheme="minorHAnsi"/>
          <w:sz w:val="22"/>
          <w:szCs w:val="22"/>
        </w:rPr>
        <w:t xml:space="preserve"> jednak nie częściej niż raz na </w:t>
      </w:r>
      <w:r w:rsidRPr="00902102">
        <w:rPr>
          <w:rFonts w:asciiTheme="minorHAnsi" w:hAnsiTheme="minorHAnsi" w:cstheme="minorHAnsi"/>
          <w:b/>
          <w:sz w:val="22"/>
          <w:szCs w:val="22"/>
        </w:rPr>
        <w:t>6 miesięcy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5D9FED25" w14:textId="4DF6D5D7" w:rsidR="00CD77B7" w:rsidRDefault="00CD77B7" w:rsidP="00CD77B7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D77B7">
        <w:rPr>
          <w:rFonts w:asciiTheme="minorHAnsi" w:hAnsiTheme="minorHAnsi" w:cstheme="minorHAnsi"/>
          <w:sz w:val="22"/>
          <w:szCs w:val="22"/>
        </w:rPr>
        <w:t xml:space="preserve"> przypadku wygaśnięcia lub rozwiązania </w:t>
      </w:r>
      <w:r w:rsidRPr="00B25E86">
        <w:rPr>
          <w:rFonts w:asciiTheme="minorHAnsi" w:hAnsiTheme="minorHAnsi" w:cstheme="minorHAnsi"/>
          <w:b/>
          <w:sz w:val="22"/>
          <w:szCs w:val="22"/>
        </w:rPr>
        <w:t>Umowy Operacyjnej</w:t>
      </w:r>
      <w:r w:rsidRPr="00CD77B7">
        <w:rPr>
          <w:rFonts w:asciiTheme="minorHAnsi" w:hAnsiTheme="minorHAnsi" w:cstheme="minorHAnsi"/>
          <w:sz w:val="22"/>
          <w:szCs w:val="22"/>
        </w:rPr>
        <w:t xml:space="preserve"> lub </w:t>
      </w:r>
      <w:r w:rsidRPr="00B25E86">
        <w:rPr>
          <w:rFonts w:asciiTheme="minorHAnsi" w:hAnsiTheme="minorHAnsi" w:cstheme="minorHAnsi"/>
          <w:b/>
          <w:sz w:val="22"/>
          <w:szCs w:val="22"/>
        </w:rPr>
        <w:t>Umowy o Finansowaniu</w:t>
      </w:r>
      <w:r w:rsidRPr="00CD77B7">
        <w:rPr>
          <w:rFonts w:asciiTheme="minorHAnsi" w:hAnsiTheme="minorHAnsi" w:cstheme="minorHAnsi"/>
          <w:sz w:val="22"/>
          <w:szCs w:val="22"/>
        </w:rPr>
        <w:t xml:space="preserve">, wszystkie prawa i obowiązki </w:t>
      </w:r>
      <w:r w:rsidRPr="00B25E86">
        <w:rPr>
          <w:rFonts w:asciiTheme="minorHAnsi" w:hAnsiTheme="minorHAnsi" w:cstheme="minorHAnsi"/>
          <w:b/>
          <w:sz w:val="22"/>
          <w:szCs w:val="22"/>
        </w:rPr>
        <w:t>Pośrednika</w:t>
      </w:r>
      <w:r w:rsidRPr="00CD77B7">
        <w:rPr>
          <w:rFonts w:asciiTheme="minorHAnsi" w:hAnsiTheme="minorHAnsi" w:cstheme="minorHAnsi"/>
          <w:sz w:val="22"/>
          <w:szCs w:val="22"/>
        </w:rPr>
        <w:t xml:space="preserve"> </w:t>
      </w:r>
      <w:r w:rsidRPr="00B25E86">
        <w:rPr>
          <w:rFonts w:asciiTheme="minorHAnsi" w:hAnsiTheme="minorHAnsi" w:cstheme="minorHAnsi"/>
          <w:b/>
          <w:sz w:val="22"/>
          <w:szCs w:val="22"/>
        </w:rPr>
        <w:t>Finansowego</w:t>
      </w:r>
      <w:r w:rsidRPr="00CD77B7">
        <w:rPr>
          <w:rFonts w:asciiTheme="minorHAnsi" w:hAnsiTheme="minorHAnsi" w:cstheme="minorHAnsi"/>
          <w:sz w:val="22"/>
          <w:szCs w:val="22"/>
        </w:rPr>
        <w:t xml:space="preserve"> przechodzą na </w:t>
      </w:r>
      <w:r w:rsidR="001C1C30">
        <w:rPr>
          <w:rFonts w:asciiTheme="minorHAnsi" w:hAnsiTheme="minorHAnsi" w:cstheme="minorHAnsi"/>
          <w:b/>
          <w:bCs/>
          <w:sz w:val="22"/>
          <w:szCs w:val="22"/>
        </w:rPr>
        <w:t xml:space="preserve">Menadżera, Instytucję Zarządzającą </w:t>
      </w:r>
      <w:r w:rsidR="001C1C30">
        <w:rPr>
          <w:rFonts w:asciiTheme="minorHAnsi" w:hAnsiTheme="minorHAnsi" w:cstheme="minorHAnsi"/>
          <w:sz w:val="22"/>
          <w:szCs w:val="22"/>
        </w:rPr>
        <w:t xml:space="preserve">lub inny </w:t>
      </w:r>
      <w:r w:rsidRPr="00CD77B7">
        <w:rPr>
          <w:rFonts w:asciiTheme="minorHAnsi" w:hAnsiTheme="minorHAnsi" w:cstheme="minorHAnsi"/>
          <w:sz w:val="22"/>
          <w:szCs w:val="22"/>
        </w:rPr>
        <w:t xml:space="preserve">podmiot wskazany przez </w:t>
      </w:r>
      <w:r w:rsidRPr="00B25E86">
        <w:rPr>
          <w:rFonts w:asciiTheme="minorHAnsi" w:hAnsiTheme="minorHAnsi" w:cstheme="minorHAnsi"/>
          <w:b/>
          <w:sz w:val="22"/>
          <w:szCs w:val="22"/>
        </w:rPr>
        <w:t>Menadżera</w:t>
      </w:r>
      <w:r w:rsidRPr="00CD77B7">
        <w:rPr>
          <w:rFonts w:asciiTheme="minorHAnsi" w:hAnsiTheme="minorHAnsi" w:cstheme="minorHAnsi"/>
          <w:sz w:val="22"/>
          <w:szCs w:val="22"/>
        </w:rPr>
        <w:t xml:space="preserve"> lub </w:t>
      </w:r>
      <w:r w:rsidRPr="00B25E86">
        <w:rPr>
          <w:rFonts w:asciiTheme="minorHAnsi" w:hAnsiTheme="minorHAnsi" w:cstheme="minorHAnsi"/>
          <w:b/>
          <w:sz w:val="22"/>
          <w:szCs w:val="22"/>
        </w:rPr>
        <w:t>Instytucję Zarządzającą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599129" w14:textId="77777777" w:rsidR="00CD77B7" w:rsidRPr="00B25E86" w:rsidRDefault="00CD77B7" w:rsidP="00CD77B7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Pośrednik Finansow</w:t>
      </w:r>
      <w:r w:rsidR="008D7543">
        <w:rPr>
          <w:rFonts w:asciiTheme="minorHAnsi" w:hAnsiTheme="minorHAnsi" w:cstheme="minorHAnsi"/>
          <w:b/>
          <w:sz w:val="22"/>
          <w:szCs w:val="22"/>
        </w:rPr>
        <w:t>y</w:t>
      </w:r>
      <w:r w:rsidR="008D7543">
        <w:rPr>
          <w:rFonts w:asciiTheme="minorHAnsi" w:hAnsiTheme="minorHAnsi" w:cstheme="minorHAnsi"/>
          <w:sz w:val="22"/>
          <w:szCs w:val="22"/>
        </w:rPr>
        <w:t xml:space="preserve">, </w:t>
      </w:r>
      <w:r w:rsidRPr="00B25E86">
        <w:rPr>
          <w:rFonts w:asciiTheme="minorHAnsi" w:hAnsiTheme="minorHAnsi" w:cstheme="minorHAnsi"/>
          <w:b/>
          <w:sz w:val="22"/>
          <w:szCs w:val="22"/>
        </w:rPr>
        <w:t>Menadżer</w:t>
      </w:r>
      <w:r>
        <w:rPr>
          <w:rFonts w:asciiTheme="minorHAnsi" w:hAnsiTheme="minorHAnsi" w:cstheme="minorHAnsi"/>
          <w:sz w:val="22"/>
          <w:szCs w:val="22"/>
        </w:rPr>
        <w:t xml:space="preserve"> lub </w:t>
      </w:r>
      <w:r w:rsidRPr="00B25E86">
        <w:rPr>
          <w:rFonts w:asciiTheme="minorHAnsi" w:hAnsiTheme="minorHAnsi" w:cstheme="minorHAnsi"/>
          <w:b/>
          <w:sz w:val="22"/>
          <w:szCs w:val="22"/>
        </w:rPr>
        <w:t>Instytucja Zarządzająca</w:t>
      </w:r>
      <w:r w:rsidRPr="00CD77B7">
        <w:rPr>
          <w:rFonts w:asciiTheme="minorHAnsi" w:hAnsiTheme="minorHAnsi" w:cstheme="minorHAnsi"/>
          <w:sz w:val="22"/>
          <w:szCs w:val="22"/>
        </w:rPr>
        <w:t xml:space="preserve">, bądź </w:t>
      </w:r>
      <w:r>
        <w:rPr>
          <w:rFonts w:asciiTheme="minorHAnsi" w:hAnsiTheme="minorHAnsi" w:cstheme="minorHAnsi"/>
          <w:sz w:val="22"/>
          <w:szCs w:val="22"/>
        </w:rPr>
        <w:t>inny podmiot wskazany</w:t>
      </w:r>
      <w:r w:rsidRPr="00CD77B7">
        <w:rPr>
          <w:rFonts w:asciiTheme="minorHAnsi" w:hAnsiTheme="minorHAnsi" w:cstheme="minorHAnsi"/>
          <w:sz w:val="22"/>
          <w:szCs w:val="22"/>
        </w:rPr>
        <w:t xml:space="preserve"> przez </w:t>
      </w:r>
      <w:r w:rsidRPr="00B25E86">
        <w:rPr>
          <w:rFonts w:asciiTheme="minorHAnsi" w:hAnsiTheme="minorHAnsi" w:cstheme="minorHAnsi"/>
          <w:b/>
          <w:sz w:val="22"/>
          <w:szCs w:val="22"/>
        </w:rPr>
        <w:t>Menadżera</w:t>
      </w:r>
      <w:r w:rsidRPr="00CD77B7">
        <w:rPr>
          <w:rFonts w:asciiTheme="minorHAnsi" w:hAnsiTheme="minorHAnsi" w:cstheme="minorHAnsi"/>
          <w:sz w:val="22"/>
          <w:szCs w:val="22"/>
        </w:rPr>
        <w:t xml:space="preserve"> lub </w:t>
      </w:r>
      <w:r w:rsidRPr="00B25E86">
        <w:rPr>
          <w:rFonts w:asciiTheme="minorHAnsi" w:hAnsiTheme="minorHAnsi" w:cstheme="minorHAnsi"/>
          <w:b/>
          <w:sz w:val="22"/>
          <w:szCs w:val="22"/>
        </w:rPr>
        <w:t>Instytucję</w:t>
      </w:r>
      <w:r w:rsidRPr="00CD77B7">
        <w:rPr>
          <w:rFonts w:asciiTheme="minorHAnsi" w:hAnsiTheme="minorHAnsi" w:cstheme="minorHAnsi"/>
          <w:sz w:val="22"/>
          <w:szCs w:val="22"/>
        </w:rPr>
        <w:t xml:space="preserve"> </w:t>
      </w:r>
      <w:r w:rsidRPr="00B25E86">
        <w:rPr>
          <w:rFonts w:asciiTheme="minorHAnsi" w:hAnsiTheme="minorHAnsi" w:cstheme="minorHAnsi"/>
          <w:b/>
          <w:sz w:val="22"/>
          <w:szCs w:val="22"/>
        </w:rPr>
        <w:t>Zarządzającą</w:t>
      </w:r>
      <w:r w:rsidRPr="00CD77B7">
        <w:rPr>
          <w:rFonts w:asciiTheme="minorHAnsi" w:hAnsiTheme="minorHAnsi" w:cstheme="minorHAnsi"/>
          <w:sz w:val="22"/>
          <w:szCs w:val="22"/>
        </w:rPr>
        <w:t xml:space="preserve">, </w:t>
      </w:r>
      <w:r w:rsidRPr="008D7543">
        <w:rPr>
          <w:rFonts w:asciiTheme="minorHAnsi" w:hAnsiTheme="minorHAnsi" w:cstheme="minorHAnsi"/>
          <w:sz w:val="22"/>
          <w:szCs w:val="22"/>
        </w:rPr>
        <w:t xml:space="preserve">posiada uprawnienia do dochodzenia roszczeń przeciwko </w:t>
      </w:r>
      <w:r w:rsidRPr="00B25E86">
        <w:rPr>
          <w:rFonts w:asciiTheme="minorHAnsi" w:hAnsiTheme="minorHAnsi" w:cstheme="minorHAnsi"/>
          <w:b/>
          <w:sz w:val="22"/>
          <w:szCs w:val="22"/>
        </w:rPr>
        <w:lastRenderedPageBreak/>
        <w:t>Ostatecznemu Odbiorcy</w:t>
      </w:r>
      <w:r w:rsidRPr="008D7543">
        <w:rPr>
          <w:rFonts w:asciiTheme="minorHAnsi" w:hAnsiTheme="minorHAnsi" w:cstheme="minorHAnsi"/>
          <w:sz w:val="22"/>
          <w:szCs w:val="22"/>
        </w:rPr>
        <w:t xml:space="preserve"> w drodze ne</w:t>
      </w:r>
      <w:r w:rsidRPr="00CD77B7">
        <w:rPr>
          <w:rFonts w:asciiTheme="minorHAnsi" w:hAnsiTheme="minorHAnsi" w:cstheme="minorHAnsi"/>
          <w:sz w:val="22"/>
          <w:szCs w:val="22"/>
        </w:rPr>
        <w:t xml:space="preserve">gocjacji lub innych kroków prawnych, w tym do podejmowania dopuszczalnych prawem czynności faktycznych i prawnych niezbędnych dla odzyskania kwot wykorzystanych przez </w:t>
      </w:r>
      <w:r w:rsidRPr="00B25E86">
        <w:rPr>
          <w:rFonts w:asciiTheme="minorHAnsi" w:hAnsiTheme="minorHAnsi" w:cstheme="minorHAnsi"/>
          <w:b/>
          <w:sz w:val="22"/>
          <w:szCs w:val="22"/>
        </w:rPr>
        <w:t>Ostatecznego Odbiorcę</w:t>
      </w:r>
      <w:r w:rsidRPr="00CD77B7">
        <w:rPr>
          <w:rFonts w:asciiTheme="minorHAnsi" w:hAnsiTheme="minorHAnsi" w:cstheme="minorHAnsi"/>
          <w:sz w:val="22"/>
          <w:szCs w:val="22"/>
        </w:rPr>
        <w:t xml:space="preserve"> niezgodnie z </w:t>
      </w:r>
      <w:r w:rsidRPr="00B25E86">
        <w:rPr>
          <w:rFonts w:asciiTheme="minorHAnsi" w:hAnsiTheme="minorHAnsi" w:cstheme="minorHAnsi"/>
          <w:b/>
          <w:sz w:val="22"/>
          <w:szCs w:val="22"/>
        </w:rPr>
        <w:t>Umową Inwestycyjną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622C13E" w14:textId="77777777" w:rsidR="00CD77B7" w:rsidRDefault="004B75C5" w:rsidP="00CD77B7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Ostateczny Odbiorca</w:t>
      </w:r>
      <w:r>
        <w:rPr>
          <w:rFonts w:asciiTheme="minorHAnsi" w:hAnsiTheme="minorHAnsi" w:cstheme="minorHAnsi"/>
          <w:sz w:val="22"/>
          <w:szCs w:val="22"/>
        </w:rPr>
        <w:t xml:space="preserve"> zobowiązuje się do zwrotu środków finansowych:</w:t>
      </w:r>
    </w:p>
    <w:p w14:paraId="4E5C17DA" w14:textId="76DCAEA3" w:rsidR="004B75C5" w:rsidRDefault="008D7543" w:rsidP="008B2105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ind w:hanging="5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4B75C5" w:rsidRPr="004B75C5">
        <w:rPr>
          <w:rFonts w:asciiTheme="minorHAnsi" w:hAnsiTheme="minorHAnsi" w:cstheme="minorHAnsi"/>
          <w:sz w:val="22"/>
          <w:szCs w:val="22"/>
        </w:rPr>
        <w:t>iewydatkowan</w:t>
      </w:r>
      <w:r w:rsidR="004B75C5">
        <w:rPr>
          <w:rFonts w:asciiTheme="minorHAnsi" w:hAnsiTheme="minorHAnsi" w:cstheme="minorHAnsi"/>
          <w:sz w:val="22"/>
          <w:szCs w:val="22"/>
        </w:rPr>
        <w:t>ej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 częś</w:t>
      </w:r>
      <w:r w:rsidR="004B75C5">
        <w:rPr>
          <w:rFonts w:asciiTheme="minorHAnsi" w:hAnsiTheme="minorHAnsi" w:cstheme="minorHAnsi"/>
          <w:sz w:val="22"/>
          <w:szCs w:val="22"/>
        </w:rPr>
        <w:t>ci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 </w:t>
      </w:r>
      <w:r w:rsidR="004B75C5" w:rsidRPr="00DE2AAE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, przy czym zwrot ten </w:t>
      </w:r>
      <w:r w:rsidR="00E42B7B" w:rsidRPr="008B2105">
        <w:rPr>
          <w:rFonts w:asciiTheme="minorHAnsi" w:hAnsiTheme="minorHAnsi" w:cstheme="minorHAnsi"/>
          <w:sz w:val="22"/>
          <w:szCs w:val="22"/>
        </w:rPr>
        <w:t>wraz z odsetkami ustalonymi</w:t>
      </w:r>
      <w:r w:rsidR="00E42B7B">
        <w:t xml:space="preserve"> </w:t>
      </w:r>
      <w:r w:rsidR="00E42B7B" w:rsidRPr="008B2105">
        <w:rPr>
          <w:rFonts w:asciiTheme="minorHAnsi" w:hAnsiTheme="minorHAnsi" w:cstheme="minorHAnsi"/>
          <w:sz w:val="22"/>
          <w:szCs w:val="22"/>
        </w:rPr>
        <w:t xml:space="preserve">według stopy referencyjnej ustalonej </w:t>
      </w:r>
      <w:r w:rsidR="00E42B7B" w:rsidRPr="00B64C2D">
        <w:rPr>
          <w:rFonts w:asciiTheme="minorHAnsi" w:hAnsiTheme="minorHAnsi" w:cstheme="minorHAnsi"/>
          <w:sz w:val="22"/>
          <w:szCs w:val="22"/>
        </w:rPr>
        <w:t>zgodnie</w:t>
      </w:r>
      <w:r w:rsidR="00E42B7B" w:rsidRPr="00B64C2D">
        <w:t xml:space="preserve"> </w:t>
      </w:r>
      <w:r w:rsidR="00E42B7B" w:rsidRPr="00B64C2D">
        <w:rPr>
          <w:rFonts w:asciiTheme="minorHAnsi" w:hAnsiTheme="minorHAnsi" w:cstheme="minorHAnsi"/>
          <w:sz w:val="22"/>
          <w:szCs w:val="22"/>
        </w:rPr>
        <w:t xml:space="preserve">z pkt. VIII.1.2) Metryki Instrumentu Finansowego będącej </w:t>
      </w:r>
      <w:r w:rsidR="00E42B7B" w:rsidRPr="00CB04A0">
        <w:rPr>
          <w:rFonts w:asciiTheme="minorHAnsi" w:hAnsiTheme="minorHAnsi" w:cstheme="minorHAnsi"/>
          <w:sz w:val="22"/>
          <w:szCs w:val="22"/>
        </w:rPr>
        <w:t xml:space="preserve">załącznikiem nr 1 do </w:t>
      </w:r>
      <w:r w:rsidR="00E42B7B" w:rsidRPr="00CB04A0">
        <w:rPr>
          <w:rFonts w:asciiTheme="minorHAnsi" w:hAnsiTheme="minorHAnsi" w:cstheme="minorHAnsi"/>
          <w:b/>
          <w:bCs/>
          <w:sz w:val="22"/>
          <w:szCs w:val="22"/>
        </w:rPr>
        <w:t xml:space="preserve">Regulaminu Funduszu 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dokonany będzie na </w:t>
      </w:r>
      <w:r w:rsidR="003227ED" w:rsidRPr="00CB04A0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3227ED" w:rsidRPr="00CB04A0">
        <w:rPr>
          <w:rFonts w:asciiTheme="minorHAnsi" w:hAnsiTheme="minorHAnsi" w:cstheme="minorHAnsi"/>
          <w:b/>
          <w:bCs/>
          <w:sz w:val="22"/>
          <w:szCs w:val="22"/>
        </w:rPr>
        <w:t>Lidera Konsorcjum</w:t>
      </w:r>
      <w:r w:rsidR="00FD15BF" w:rsidRPr="00CB04A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FD15BF" w:rsidRPr="00CB04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Agencji Rozwoju Regionalnego S.A.</w:t>
      </w:r>
      <w:r w:rsidR="00FD15BF" w:rsidRPr="00CB04A0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227ED" w:rsidRPr="00CB04A0">
        <w:rPr>
          <w:rFonts w:asciiTheme="minorHAnsi" w:hAnsiTheme="minorHAnsi" w:cstheme="minorHAnsi"/>
          <w:sz w:val="22"/>
          <w:szCs w:val="22"/>
        </w:rPr>
        <w:t xml:space="preserve"> - 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Rachunek </w:t>
      </w:r>
      <w:r w:rsidR="0096034F" w:rsidRPr="00CB04A0">
        <w:rPr>
          <w:rFonts w:asciiTheme="minorHAnsi" w:hAnsiTheme="minorHAnsi" w:cstheme="minorHAnsi"/>
          <w:sz w:val="22"/>
          <w:szCs w:val="22"/>
        </w:rPr>
        <w:t xml:space="preserve">Bankowy </w:t>
      </w:r>
      <w:r w:rsidR="00263310" w:rsidRPr="00CB04A0">
        <w:rPr>
          <w:rFonts w:asciiTheme="minorHAnsi" w:hAnsiTheme="minorHAnsi" w:cstheme="minorHAnsi"/>
          <w:sz w:val="22"/>
          <w:szCs w:val="22"/>
        </w:rPr>
        <w:t>z Wkładem Funduszu Funduszy</w:t>
      </w:r>
      <w:r w:rsidR="002022FD" w:rsidRPr="00CB04A0">
        <w:rPr>
          <w:rFonts w:asciiTheme="minorHAnsi" w:hAnsiTheme="minorHAnsi" w:cstheme="minorHAnsi"/>
          <w:sz w:val="22"/>
          <w:szCs w:val="22"/>
        </w:rPr>
        <w:t xml:space="preserve"> </w:t>
      </w:r>
      <w:r w:rsidRPr="00CB04A0">
        <w:rPr>
          <w:rFonts w:asciiTheme="minorHAnsi" w:hAnsiTheme="minorHAnsi" w:cstheme="minorHAnsi"/>
          <w:sz w:val="22"/>
          <w:szCs w:val="22"/>
        </w:rPr>
        <w:t xml:space="preserve">nr </w:t>
      </w:r>
      <w:r w:rsidR="00CB04A0" w:rsidRPr="00CB04A0">
        <w:rPr>
          <w:rFonts w:asciiTheme="minorHAnsi" w:hAnsiTheme="minorHAnsi" w:cstheme="minorHAnsi"/>
          <w:b/>
          <w:i/>
          <w:sz w:val="22"/>
          <w:szCs w:val="22"/>
        </w:rPr>
        <w:t xml:space="preserve">21 1050 1070 1000 0090 8169 1470  </w:t>
      </w:r>
      <w:r w:rsidRPr="00CB04A0">
        <w:rPr>
          <w:rFonts w:asciiTheme="minorHAnsi" w:hAnsiTheme="minorHAnsi" w:cstheme="minorHAnsi"/>
          <w:sz w:val="22"/>
          <w:szCs w:val="22"/>
        </w:rPr>
        <w:t xml:space="preserve">w Banku </w:t>
      </w:r>
      <w:r w:rsidR="00FD15BF" w:rsidRPr="00CB04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ING Bank Śląski S.A.</w:t>
      </w:r>
      <w:r w:rsidRPr="00CB04A0">
        <w:rPr>
          <w:rFonts w:asciiTheme="minorHAnsi" w:hAnsiTheme="minorHAnsi" w:cstheme="minorHAnsi"/>
          <w:sz w:val="22"/>
          <w:szCs w:val="22"/>
        </w:rPr>
        <w:t xml:space="preserve"> 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w ciągu 5 dni od dnia przedstawienia </w:t>
      </w:r>
      <w:r w:rsidR="004B75C5" w:rsidRPr="00CB04A0">
        <w:rPr>
          <w:rFonts w:asciiTheme="minorHAnsi" w:hAnsiTheme="minorHAnsi" w:cstheme="minorHAnsi"/>
          <w:b/>
          <w:bCs/>
          <w:sz w:val="22"/>
          <w:szCs w:val="22"/>
        </w:rPr>
        <w:t>Pośrednikowi Finansowemu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 rozliczenia Wydatków lub upływu </w:t>
      </w:r>
      <w:r w:rsidR="002022FD" w:rsidRPr="00CB04A0">
        <w:rPr>
          <w:rFonts w:asciiTheme="minorHAnsi" w:hAnsiTheme="minorHAnsi" w:cstheme="minorHAnsi"/>
          <w:sz w:val="22"/>
          <w:szCs w:val="22"/>
        </w:rPr>
        <w:t>terminu,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 w którym </w:t>
      </w:r>
      <w:r w:rsidR="004B75C5" w:rsidRPr="00CB04A0">
        <w:rPr>
          <w:rFonts w:asciiTheme="minorHAnsi" w:hAnsiTheme="minorHAnsi" w:cstheme="minorHAnsi"/>
          <w:b/>
          <w:bCs/>
          <w:sz w:val="22"/>
          <w:szCs w:val="22"/>
        </w:rPr>
        <w:t>Ostateczny Odbiorca</w:t>
      </w:r>
      <w:r w:rsidR="004B75C5" w:rsidRPr="00B64C2D">
        <w:rPr>
          <w:rFonts w:asciiTheme="minorHAnsi" w:hAnsiTheme="minorHAnsi" w:cstheme="minorHAnsi"/>
          <w:sz w:val="22"/>
          <w:szCs w:val="22"/>
        </w:rPr>
        <w:t xml:space="preserve"> zobowiązany był przedstawić </w:t>
      </w:r>
      <w:r w:rsidR="004B75C5" w:rsidRPr="00B64C2D">
        <w:rPr>
          <w:rFonts w:asciiTheme="minorHAnsi" w:hAnsiTheme="minorHAnsi" w:cstheme="minorHAnsi"/>
          <w:b/>
          <w:bCs/>
          <w:sz w:val="22"/>
          <w:szCs w:val="22"/>
        </w:rPr>
        <w:t>Pośrednikowi Finansowemu</w:t>
      </w:r>
      <w:r w:rsidR="004B75C5" w:rsidRPr="00B64C2D">
        <w:rPr>
          <w:rFonts w:asciiTheme="minorHAnsi" w:hAnsiTheme="minorHAnsi" w:cstheme="minorHAnsi"/>
          <w:sz w:val="22"/>
          <w:szCs w:val="22"/>
        </w:rPr>
        <w:t xml:space="preserve"> takie rozliczenie, w zależności od tego który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 z tych terminów nastąpi wcześniej,</w:t>
      </w:r>
    </w:p>
    <w:p w14:paraId="3E0BE61B" w14:textId="4B406BA3" w:rsidR="004B75C5" w:rsidRDefault="008D7543" w:rsidP="008B2105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ind w:hanging="5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B75C5">
        <w:rPr>
          <w:rFonts w:asciiTheme="minorHAnsi" w:hAnsiTheme="minorHAnsi" w:cstheme="minorHAnsi"/>
          <w:sz w:val="22"/>
          <w:szCs w:val="22"/>
        </w:rPr>
        <w:t>ałości lub części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 </w:t>
      </w:r>
      <w:r w:rsidR="004B75C5" w:rsidRPr="00DE2AAE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, wydatkowanej niezgodnie z </w:t>
      </w:r>
      <w:r w:rsidR="004B75C5" w:rsidRPr="00CB04A0">
        <w:rPr>
          <w:rFonts w:asciiTheme="minorHAnsi" w:hAnsiTheme="minorHAnsi" w:cstheme="minorHAnsi"/>
          <w:b/>
          <w:bCs/>
          <w:sz w:val="22"/>
          <w:szCs w:val="22"/>
        </w:rPr>
        <w:t>Umową Inwestycyjną</w:t>
      </w:r>
      <w:r w:rsidR="004B75C5" w:rsidRPr="00CB04A0">
        <w:rPr>
          <w:rFonts w:asciiTheme="minorHAnsi" w:hAnsiTheme="minorHAnsi" w:cstheme="minorHAnsi"/>
          <w:sz w:val="22"/>
          <w:szCs w:val="22"/>
        </w:rPr>
        <w:t>, przy czym zwrot ten</w:t>
      </w:r>
      <w:r w:rsidR="00E42B7B" w:rsidRPr="00CB04A0">
        <w:rPr>
          <w:rFonts w:asciiTheme="minorHAnsi" w:hAnsiTheme="minorHAnsi" w:cstheme="minorHAnsi"/>
          <w:sz w:val="22"/>
          <w:szCs w:val="22"/>
        </w:rPr>
        <w:t xml:space="preserve"> wraz z odsetkami ustalonymi</w:t>
      </w:r>
      <w:r w:rsidR="00E42B7B" w:rsidRPr="00CB04A0">
        <w:t xml:space="preserve"> </w:t>
      </w:r>
      <w:r w:rsidR="00E42B7B" w:rsidRPr="00CB04A0">
        <w:rPr>
          <w:rFonts w:asciiTheme="minorHAnsi" w:hAnsiTheme="minorHAnsi" w:cstheme="minorHAnsi"/>
          <w:sz w:val="22"/>
          <w:szCs w:val="22"/>
        </w:rPr>
        <w:t>według stopy referencyjnej ustalonej zgodnie</w:t>
      </w:r>
      <w:r w:rsidR="00E42B7B" w:rsidRPr="00CB04A0">
        <w:t xml:space="preserve"> </w:t>
      </w:r>
      <w:r w:rsidR="00E42B7B" w:rsidRPr="00CB04A0">
        <w:rPr>
          <w:rFonts w:asciiTheme="minorHAnsi" w:hAnsiTheme="minorHAnsi" w:cstheme="minorHAnsi"/>
          <w:sz w:val="22"/>
          <w:szCs w:val="22"/>
        </w:rPr>
        <w:t>z pkt. VIII.1.</w:t>
      </w:r>
      <w:r w:rsidR="00C737FD" w:rsidRPr="00CB04A0">
        <w:rPr>
          <w:rFonts w:asciiTheme="minorHAnsi" w:hAnsiTheme="minorHAnsi" w:cstheme="minorHAnsi"/>
          <w:sz w:val="22"/>
          <w:szCs w:val="22"/>
        </w:rPr>
        <w:t>1</w:t>
      </w:r>
      <w:r w:rsidR="00E42B7B" w:rsidRPr="00CB04A0">
        <w:rPr>
          <w:rFonts w:asciiTheme="minorHAnsi" w:hAnsiTheme="minorHAnsi" w:cstheme="minorHAnsi"/>
          <w:sz w:val="22"/>
          <w:szCs w:val="22"/>
        </w:rPr>
        <w:t xml:space="preserve">) Metryki Instrumentu Finansowego będącej załącznikiem nr 1 do </w:t>
      </w:r>
      <w:r w:rsidR="00E42B7B" w:rsidRPr="00CB04A0">
        <w:rPr>
          <w:rFonts w:asciiTheme="minorHAnsi" w:hAnsiTheme="minorHAnsi" w:cstheme="minorHAnsi"/>
          <w:b/>
          <w:bCs/>
          <w:sz w:val="22"/>
          <w:szCs w:val="22"/>
        </w:rPr>
        <w:t>Regulaminu Funduszu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, dokonywany będzie na </w:t>
      </w:r>
      <w:r w:rsidR="004C62C6" w:rsidRPr="00CB04A0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4C62C6" w:rsidRPr="00CB04A0">
        <w:rPr>
          <w:rFonts w:asciiTheme="minorHAnsi" w:hAnsiTheme="minorHAnsi" w:cstheme="minorHAnsi"/>
          <w:b/>
          <w:bCs/>
          <w:sz w:val="22"/>
          <w:szCs w:val="22"/>
        </w:rPr>
        <w:t>Lidera Konsorcjum</w:t>
      </w:r>
      <w:r w:rsidR="004C62C6" w:rsidRPr="00CB04A0">
        <w:rPr>
          <w:rFonts w:asciiTheme="minorHAnsi" w:hAnsiTheme="minorHAnsi" w:cstheme="minorHAnsi"/>
          <w:sz w:val="22"/>
          <w:szCs w:val="22"/>
        </w:rPr>
        <w:t xml:space="preserve"> </w:t>
      </w:r>
      <w:r w:rsidR="00B75FDC" w:rsidRPr="00CB04A0">
        <w:rPr>
          <w:rFonts w:asciiTheme="minorHAnsi" w:hAnsiTheme="minorHAnsi" w:cstheme="minorHAnsi"/>
          <w:sz w:val="22"/>
          <w:szCs w:val="22"/>
        </w:rPr>
        <w:t>(</w:t>
      </w:r>
      <w:r w:rsidR="00331089" w:rsidRPr="00CB04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Agencj</w:t>
      </w:r>
      <w:r w:rsidR="00B75FDC" w:rsidRPr="00CB04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331089" w:rsidRPr="00CB04A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Rozwoju Regionalnego S.A.)</w:t>
      </w:r>
      <w:r w:rsidR="004C62C6" w:rsidRPr="00CB04A0">
        <w:rPr>
          <w:rFonts w:asciiTheme="minorHAnsi" w:hAnsiTheme="minorHAnsi" w:cstheme="minorHAnsi"/>
          <w:sz w:val="22"/>
          <w:szCs w:val="22"/>
        </w:rPr>
        <w:t xml:space="preserve">- 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C225F6" w:rsidRPr="00CB04A0">
        <w:rPr>
          <w:rFonts w:asciiTheme="minorHAnsi" w:hAnsiTheme="minorHAnsi" w:cstheme="minorHAnsi"/>
          <w:sz w:val="22"/>
          <w:szCs w:val="22"/>
        </w:rPr>
        <w:t>z Wkładem Funduszu Funduszy</w:t>
      </w:r>
      <w:r w:rsidR="004B75C5" w:rsidRPr="00CB04A0">
        <w:rPr>
          <w:rFonts w:asciiTheme="minorHAnsi" w:hAnsiTheme="minorHAnsi" w:cstheme="minorHAnsi"/>
          <w:sz w:val="22"/>
          <w:szCs w:val="22"/>
        </w:rPr>
        <w:t xml:space="preserve"> </w:t>
      </w:r>
      <w:r w:rsidRPr="00CB04A0">
        <w:rPr>
          <w:rFonts w:asciiTheme="minorHAnsi" w:hAnsiTheme="minorHAnsi" w:cstheme="minorHAnsi"/>
          <w:sz w:val="22"/>
          <w:szCs w:val="22"/>
        </w:rPr>
        <w:t xml:space="preserve">nr </w:t>
      </w:r>
      <w:r w:rsidR="00CB04A0" w:rsidRPr="00CB04A0">
        <w:rPr>
          <w:rFonts w:asciiTheme="minorHAnsi" w:hAnsiTheme="minorHAnsi" w:cstheme="minorHAnsi"/>
          <w:b/>
          <w:i/>
          <w:sz w:val="22"/>
          <w:szCs w:val="22"/>
        </w:rPr>
        <w:t xml:space="preserve">21 1050 1070 1000 0090 8169 1470  </w:t>
      </w:r>
      <w:r w:rsidR="0080190F" w:rsidRPr="00CB04A0">
        <w:rPr>
          <w:rFonts w:asciiTheme="minorHAnsi" w:hAnsiTheme="minorHAnsi" w:cstheme="minorHAnsi"/>
          <w:sz w:val="22"/>
          <w:szCs w:val="22"/>
        </w:rPr>
        <w:t>w Banku</w:t>
      </w:r>
      <w:r w:rsidR="00953C2F">
        <w:rPr>
          <w:rFonts w:asciiTheme="minorHAnsi" w:hAnsiTheme="minorHAnsi" w:cstheme="minorHAnsi"/>
          <w:sz w:val="22"/>
          <w:szCs w:val="22"/>
        </w:rPr>
        <w:t xml:space="preserve">  </w:t>
      </w:r>
      <w:r w:rsidR="00953C2F" w:rsidRPr="00CB04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ING Bank Śląski S.A.</w:t>
      </w:r>
      <w:r w:rsidR="00953C2F" w:rsidRPr="00CB04A0">
        <w:rPr>
          <w:rFonts w:asciiTheme="minorHAnsi" w:hAnsiTheme="minorHAnsi" w:cstheme="minorHAnsi"/>
          <w:sz w:val="22"/>
          <w:szCs w:val="22"/>
        </w:rPr>
        <w:t xml:space="preserve"> </w:t>
      </w:r>
      <w:r w:rsidR="004B75C5" w:rsidRPr="00CB04A0">
        <w:rPr>
          <w:rFonts w:asciiTheme="minorHAnsi" w:hAnsiTheme="minorHAnsi" w:cstheme="minorHAnsi"/>
          <w:sz w:val="22"/>
          <w:szCs w:val="22"/>
        </w:rPr>
        <w:t>w ciągu</w:t>
      </w:r>
      <w:r w:rsidR="004B75C5" w:rsidRPr="004B75C5">
        <w:rPr>
          <w:rFonts w:asciiTheme="minorHAnsi" w:hAnsiTheme="minorHAnsi" w:cstheme="minorHAnsi"/>
          <w:sz w:val="22"/>
          <w:szCs w:val="22"/>
        </w:rPr>
        <w:t xml:space="preserve"> 5 dni od dnia następującego </w:t>
      </w:r>
      <w:r w:rsidR="00E10B12" w:rsidRPr="008B2105">
        <w:rPr>
          <w:rFonts w:asciiTheme="minorHAnsi" w:hAnsiTheme="minorHAnsi" w:cstheme="minorHAnsi"/>
          <w:sz w:val="22"/>
          <w:szCs w:val="22"/>
        </w:rPr>
        <w:t xml:space="preserve">po dniu doręczenia wezwania </w:t>
      </w:r>
      <w:r w:rsidR="00E10B12" w:rsidRPr="008B2105">
        <w:rPr>
          <w:rFonts w:asciiTheme="minorHAnsi" w:hAnsiTheme="minorHAnsi" w:cstheme="minorHAnsi"/>
          <w:b/>
          <w:bCs/>
          <w:sz w:val="22"/>
          <w:szCs w:val="22"/>
        </w:rPr>
        <w:t>Ostatecznemu Odbiorcy</w:t>
      </w:r>
      <w:r w:rsidR="004B75C5" w:rsidRPr="004B75C5">
        <w:rPr>
          <w:rFonts w:asciiTheme="minorHAnsi" w:hAnsiTheme="minorHAnsi" w:cstheme="minorHAnsi"/>
          <w:sz w:val="22"/>
          <w:szCs w:val="22"/>
        </w:rPr>
        <w:t>,</w:t>
      </w:r>
    </w:p>
    <w:p w14:paraId="69876077" w14:textId="3FFF29D0" w:rsidR="004B75C5" w:rsidRPr="00B64C2D" w:rsidRDefault="004B75C5" w:rsidP="008B2105">
      <w:pPr>
        <w:pStyle w:val="Akapitzlist"/>
        <w:numPr>
          <w:ilvl w:val="1"/>
          <w:numId w:val="29"/>
        </w:numPr>
        <w:suppressAutoHyphens w:val="0"/>
        <w:autoSpaceDN/>
        <w:spacing w:after="160" w:line="259" w:lineRule="auto"/>
        <w:ind w:hanging="5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B75C5">
        <w:rPr>
          <w:rFonts w:asciiTheme="minorHAnsi" w:hAnsiTheme="minorHAnsi" w:cstheme="minorHAnsi"/>
          <w:sz w:val="22"/>
          <w:szCs w:val="22"/>
        </w:rPr>
        <w:t>prawidłowo wydatkowan</w:t>
      </w:r>
      <w:r w:rsidR="00E10B12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kwot</w:t>
      </w:r>
      <w:r w:rsidR="00E10B12">
        <w:rPr>
          <w:rFonts w:asciiTheme="minorHAnsi" w:hAnsiTheme="minorHAnsi" w:cstheme="minorHAnsi"/>
          <w:sz w:val="22"/>
          <w:szCs w:val="22"/>
        </w:rPr>
        <w:t>ę</w:t>
      </w:r>
      <w:r w:rsidRPr="004B75C5">
        <w:rPr>
          <w:rFonts w:asciiTheme="minorHAnsi" w:hAnsiTheme="minorHAnsi" w:cstheme="minorHAnsi"/>
          <w:sz w:val="22"/>
          <w:szCs w:val="22"/>
        </w:rPr>
        <w:t xml:space="preserve">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4B75C5">
        <w:rPr>
          <w:rFonts w:asciiTheme="minorHAnsi" w:hAnsiTheme="minorHAnsi" w:cstheme="minorHAnsi"/>
          <w:sz w:val="22"/>
          <w:szCs w:val="22"/>
        </w:rPr>
        <w:t xml:space="preserve">, przy czym </w:t>
      </w:r>
      <w:r w:rsidRPr="00B64C2D">
        <w:rPr>
          <w:rFonts w:asciiTheme="minorHAnsi" w:hAnsiTheme="minorHAnsi" w:cstheme="minorHAnsi"/>
          <w:sz w:val="22"/>
          <w:szCs w:val="22"/>
        </w:rPr>
        <w:t>zwrot ten</w:t>
      </w:r>
      <w:r w:rsidR="00E10B12" w:rsidRPr="00B64C2D">
        <w:rPr>
          <w:rFonts w:asciiTheme="minorHAnsi" w:hAnsiTheme="minorHAnsi" w:cstheme="minorHAnsi"/>
          <w:sz w:val="22"/>
          <w:szCs w:val="22"/>
        </w:rPr>
        <w:t xml:space="preserve"> wraz z ewentualnymi odpowiednimi odsetkami umownymi</w:t>
      </w:r>
      <w:r w:rsidRPr="00B64C2D">
        <w:rPr>
          <w:rFonts w:asciiTheme="minorHAnsi" w:hAnsiTheme="minorHAnsi" w:cstheme="minorHAnsi"/>
          <w:sz w:val="22"/>
          <w:szCs w:val="22"/>
        </w:rPr>
        <w:t xml:space="preserve"> dokonywany jest na </w:t>
      </w:r>
      <w:r w:rsidR="00AD6E24" w:rsidRPr="00B64C2D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AD6E24" w:rsidRPr="00B64C2D">
        <w:rPr>
          <w:rFonts w:asciiTheme="minorHAnsi" w:hAnsiTheme="minorHAnsi" w:cstheme="minorHAnsi"/>
          <w:b/>
          <w:bCs/>
          <w:sz w:val="22"/>
          <w:szCs w:val="22"/>
        </w:rPr>
        <w:t>Lidera Konsorcjum</w:t>
      </w:r>
      <w:r w:rsidR="00AD6E24" w:rsidRPr="00B64C2D">
        <w:rPr>
          <w:rFonts w:asciiTheme="minorHAnsi" w:hAnsiTheme="minorHAnsi" w:cstheme="minorHAnsi"/>
          <w:sz w:val="22"/>
          <w:szCs w:val="22"/>
        </w:rPr>
        <w:t xml:space="preserve"> - </w:t>
      </w:r>
      <w:r w:rsidRPr="00B64C2D">
        <w:rPr>
          <w:rFonts w:asciiTheme="minorHAnsi" w:hAnsiTheme="minorHAnsi" w:cstheme="minorHAnsi"/>
          <w:sz w:val="22"/>
          <w:szCs w:val="22"/>
        </w:rPr>
        <w:t xml:space="preserve">Rachunek Bankowy Zwrotów Jednostkowych Pożyczek </w:t>
      </w:r>
      <w:r w:rsidR="00AA2940" w:rsidRPr="00B64C2D">
        <w:rPr>
          <w:rFonts w:asciiTheme="minorHAnsi" w:hAnsiTheme="minorHAnsi" w:cstheme="minorHAnsi"/>
          <w:sz w:val="22"/>
          <w:szCs w:val="22"/>
        </w:rPr>
        <w:t xml:space="preserve">określony w </w:t>
      </w:r>
      <w:r w:rsidR="00AA2940" w:rsidRPr="00B64C2D">
        <w:rPr>
          <w:rFonts w:asciiTheme="minorHAnsi" w:hAnsiTheme="minorHAnsi" w:cstheme="minorHAnsi"/>
          <w:b/>
          <w:sz w:val="22"/>
          <w:szCs w:val="22"/>
        </w:rPr>
        <w:t xml:space="preserve">§2 pkt. 8 </w:t>
      </w:r>
      <w:r w:rsidRPr="00B64C2D">
        <w:rPr>
          <w:rFonts w:asciiTheme="minorHAnsi" w:hAnsiTheme="minorHAnsi" w:cstheme="minorHAnsi"/>
          <w:sz w:val="22"/>
          <w:szCs w:val="22"/>
        </w:rPr>
        <w:t xml:space="preserve">w terminach określonych w odpowiednim harmonogramie spłat Jednostkowej </w:t>
      </w:r>
      <w:r w:rsidRPr="00B64C2D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B64C2D">
        <w:rPr>
          <w:rFonts w:asciiTheme="minorHAnsi" w:hAnsiTheme="minorHAnsi" w:cstheme="minorHAnsi"/>
          <w:sz w:val="22"/>
          <w:szCs w:val="22"/>
        </w:rPr>
        <w:t xml:space="preserve"> stanowiącym załącznik </w:t>
      </w:r>
      <w:r w:rsidR="009333C7" w:rsidRPr="00B64C2D">
        <w:rPr>
          <w:rFonts w:asciiTheme="minorHAnsi" w:hAnsiTheme="minorHAnsi" w:cstheme="minorHAnsi"/>
          <w:sz w:val="22"/>
          <w:szCs w:val="22"/>
        </w:rPr>
        <w:t xml:space="preserve">nr 1 </w:t>
      </w:r>
      <w:r w:rsidRPr="00B64C2D">
        <w:rPr>
          <w:rFonts w:asciiTheme="minorHAnsi" w:hAnsiTheme="minorHAnsi" w:cstheme="minorHAnsi"/>
          <w:sz w:val="22"/>
          <w:szCs w:val="22"/>
        </w:rPr>
        <w:t xml:space="preserve">do </w:t>
      </w:r>
      <w:r w:rsidRPr="00B64C2D">
        <w:rPr>
          <w:rFonts w:asciiTheme="minorHAnsi" w:hAnsiTheme="minorHAnsi" w:cstheme="minorHAnsi"/>
          <w:b/>
          <w:bCs/>
          <w:sz w:val="22"/>
          <w:szCs w:val="22"/>
        </w:rPr>
        <w:t>Umowy Inwestycyjnej</w:t>
      </w:r>
      <w:r w:rsidR="008B2105" w:rsidRPr="00B64C2D">
        <w:rPr>
          <w:rFonts w:asciiTheme="minorHAnsi" w:hAnsiTheme="minorHAnsi" w:cstheme="minorHAnsi"/>
          <w:sz w:val="22"/>
          <w:szCs w:val="22"/>
        </w:rPr>
        <w:t>.</w:t>
      </w:r>
    </w:p>
    <w:p w14:paraId="098C9A16" w14:textId="77777777" w:rsidR="004B75C5" w:rsidRDefault="004B75C5" w:rsidP="004B75C5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4C2D">
        <w:rPr>
          <w:rFonts w:asciiTheme="minorHAnsi" w:hAnsiTheme="minorHAnsi" w:cstheme="minorHAnsi"/>
          <w:sz w:val="22"/>
          <w:szCs w:val="22"/>
        </w:rPr>
        <w:t xml:space="preserve">Skutki prawne rozwiązania </w:t>
      </w:r>
      <w:r w:rsidRPr="00B64C2D">
        <w:rPr>
          <w:rFonts w:asciiTheme="minorHAnsi" w:hAnsiTheme="minorHAnsi" w:cstheme="minorHAnsi"/>
          <w:b/>
          <w:sz w:val="22"/>
          <w:szCs w:val="22"/>
        </w:rPr>
        <w:t>Umowy</w:t>
      </w:r>
      <w:r w:rsidRPr="00B64C2D">
        <w:rPr>
          <w:rFonts w:asciiTheme="minorHAnsi" w:hAnsiTheme="minorHAnsi" w:cstheme="minorHAnsi"/>
          <w:sz w:val="22"/>
          <w:szCs w:val="22"/>
        </w:rPr>
        <w:t xml:space="preserve"> </w:t>
      </w:r>
      <w:r w:rsidRPr="00B64C2D">
        <w:rPr>
          <w:rFonts w:asciiTheme="minorHAnsi" w:hAnsiTheme="minorHAnsi" w:cstheme="minorHAnsi"/>
          <w:b/>
          <w:sz w:val="22"/>
          <w:szCs w:val="22"/>
        </w:rPr>
        <w:t>Inwestycyjnej</w:t>
      </w:r>
      <w:r w:rsidRPr="00B64C2D">
        <w:rPr>
          <w:rFonts w:asciiTheme="minorHAnsi" w:hAnsiTheme="minorHAnsi" w:cstheme="minorHAnsi"/>
          <w:sz w:val="22"/>
          <w:szCs w:val="22"/>
        </w:rPr>
        <w:t xml:space="preserve"> zostały przedstawione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75C5">
        <w:rPr>
          <w:rFonts w:asciiTheme="minorHAnsi" w:hAnsiTheme="minorHAnsi" w:cstheme="minorHAnsi"/>
          <w:sz w:val="22"/>
          <w:szCs w:val="22"/>
        </w:rPr>
        <w:t>w</w:t>
      </w:r>
      <w:r w:rsidRPr="00B25E86">
        <w:rPr>
          <w:rFonts w:asciiTheme="minorHAnsi" w:hAnsiTheme="minorHAnsi" w:cstheme="minorHAnsi"/>
          <w:b/>
          <w:sz w:val="22"/>
          <w:szCs w:val="22"/>
        </w:rPr>
        <w:t xml:space="preserve"> § 10</w:t>
      </w:r>
      <w:r>
        <w:rPr>
          <w:rFonts w:asciiTheme="minorHAnsi" w:hAnsiTheme="minorHAnsi" w:cstheme="minorHAnsi"/>
          <w:sz w:val="22"/>
          <w:szCs w:val="22"/>
        </w:rPr>
        <w:t xml:space="preserve"> niniejszej </w:t>
      </w:r>
      <w:r w:rsidRPr="00B25E86">
        <w:rPr>
          <w:rFonts w:asciiTheme="minorHAnsi" w:hAnsiTheme="minorHAnsi" w:cstheme="minorHAnsi"/>
          <w:b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000433" w14:textId="4009F7F9" w:rsidR="004B75C5" w:rsidRPr="00B64C2D" w:rsidRDefault="004B75C5" w:rsidP="004B75C5">
      <w:pPr>
        <w:pStyle w:val="Akapitzlist"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Pożyczkobiorca</w:t>
      </w:r>
      <w:r>
        <w:rPr>
          <w:rFonts w:asciiTheme="minorHAnsi" w:hAnsiTheme="minorHAnsi" w:cstheme="minorHAnsi"/>
          <w:sz w:val="22"/>
          <w:szCs w:val="22"/>
        </w:rPr>
        <w:t xml:space="preserve"> zobowiązuje się do przestrzegania wytycznych </w:t>
      </w:r>
      <w:r w:rsidRPr="004B75C5">
        <w:rPr>
          <w:rFonts w:asciiTheme="minorHAnsi" w:hAnsiTheme="minorHAnsi" w:cstheme="minorHAnsi"/>
          <w:sz w:val="22"/>
          <w:szCs w:val="22"/>
        </w:rPr>
        <w:t xml:space="preserve">przekazanych przez </w:t>
      </w:r>
      <w:r w:rsidRPr="00B25E86">
        <w:rPr>
          <w:rFonts w:asciiTheme="minorHAnsi" w:hAnsiTheme="minorHAnsi" w:cstheme="minorHAnsi"/>
          <w:b/>
          <w:sz w:val="22"/>
          <w:szCs w:val="22"/>
        </w:rPr>
        <w:t>Menadżera</w:t>
      </w:r>
      <w:r w:rsidR="00AA2940">
        <w:rPr>
          <w:rFonts w:asciiTheme="minorHAnsi" w:hAnsiTheme="minorHAnsi" w:cstheme="minorHAnsi"/>
          <w:b/>
          <w:sz w:val="22"/>
          <w:szCs w:val="22"/>
        </w:rPr>
        <w:t>.</w:t>
      </w:r>
    </w:p>
    <w:p w14:paraId="597AF029" w14:textId="77777777" w:rsidR="00B64C2D" w:rsidRDefault="00B64C2D" w:rsidP="00B64C2D">
      <w:pPr>
        <w:pStyle w:val="Akapitzlist"/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E5A24C1" w14:textId="7777777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§8 Oświadczenia i informacje</w:t>
      </w:r>
    </w:p>
    <w:p w14:paraId="35F99805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4105A2" w14:textId="77777777" w:rsidR="00953A4C" w:rsidRPr="00902102" w:rsidRDefault="00953A4C" w:rsidP="00953A4C">
      <w:pPr>
        <w:pStyle w:val="Akapitzlist"/>
        <w:numPr>
          <w:ilvl w:val="0"/>
          <w:numId w:val="30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oświadcza, że:</w:t>
      </w:r>
    </w:p>
    <w:p w14:paraId="50820C11" w14:textId="6839A052" w:rsidR="00953A4C" w:rsidRPr="00902102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Nie toczą się przeciwko niemu żadne postępowania w szczególności podatkowe, cywilno</w:t>
      </w:r>
      <w:r w:rsidR="006A7AE0">
        <w:rPr>
          <w:rFonts w:asciiTheme="minorHAnsi" w:hAnsiTheme="minorHAnsi" w:cstheme="minorHAnsi"/>
          <w:sz w:val="22"/>
          <w:szCs w:val="22"/>
        </w:rPr>
        <w:t>-</w:t>
      </w:r>
      <w:r w:rsidRPr="00902102">
        <w:rPr>
          <w:rFonts w:asciiTheme="minorHAnsi" w:hAnsiTheme="minorHAnsi" w:cstheme="minorHAnsi"/>
          <w:sz w:val="22"/>
          <w:szCs w:val="22"/>
        </w:rPr>
        <w:t>prawne oraz upadłościowe lub układowe</w:t>
      </w:r>
      <w:r w:rsidR="006A7AE0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które mogłyby mieć negatywny wpływ na jego sytuację gospodarczą lub finansową, oraz że na dzień podpisania niniejszej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>, nie ma podstaw, aby takie postępowania były wytoczone w przyszłości.</w:t>
      </w:r>
    </w:p>
    <w:p w14:paraId="2815B774" w14:textId="3E79FDF3" w:rsidR="00953A4C" w:rsidRPr="00902102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Nie istnieją żadne przeszkody w ustanowieniu zabezpieczeń</w:t>
      </w:r>
      <w:r w:rsidR="00622C50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których mowa </w:t>
      </w:r>
      <w:r w:rsidRPr="00902102">
        <w:rPr>
          <w:rFonts w:asciiTheme="minorHAnsi" w:hAnsiTheme="minorHAnsi" w:cstheme="minorHAnsi"/>
          <w:b/>
          <w:sz w:val="22"/>
          <w:szCs w:val="22"/>
        </w:rPr>
        <w:t>§ 5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niniejszej </w:t>
      </w:r>
      <w:r w:rsidR="006A7AE0" w:rsidRPr="006A7AE0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>, a w szczególności, dotyczące zajęcia lub innego obciążenia całości lub części majątku będącego przedmiotem zabezpieczenia</w:t>
      </w:r>
      <w:r w:rsidR="00622C50">
        <w:rPr>
          <w:rFonts w:asciiTheme="minorHAnsi" w:hAnsiTheme="minorHAnsi" w:cstheme="minorHAnsi"/>
          <w:sz w:val="22"/>
          <w:szCs w:val="22"/>
        </w:rPr>
        <w:t xml:space="preserve"> (w szczególności obciążenia prawami na rzecz osób trzecich)</w:t>
      </w:r>
      <w:r w:rsidRPr="00902102">
        <w:rPr>
          <w:rFonts w:asciiTheme="minorHAnsi" w:hAnsiTheme="minorHAnsi" w:cstheme="minorHAnsi"/>
          <w:sz w:val="22"/>
          <w:szCs w:val="22"/>
        </w:rPr>
        <w:t>, a ponadto nie toczą</w:t>
      </w:r>
      <w:r w:rsidR="00622C50">
        <w:rPr>
          <w:rFonts w:asciiTheme="minorHAnsi" w:hAnsiTheme="minorHAnsi" w:cstheme="minorHAnsi"/>
          <w:sz w:val="22"/>
          <w:szCs w:val="22"/>
        </w:rPr>
        <w:t xml:space="preserve"> się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postępowania sądowe, administracyjne, komornicze i inne, które mogą do takich zajęć albo obciążeń doprowadzić.</w:t>
      </w:r>
    </w:p>
    <w:p w14:paraId="642B975C" w14:textId="77777777" w:rsidR="00953A4C" w:rsidRPr="00902102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Planowane do realizacji przedsięwzięcie nie obejmuje żadnych działań sprzecznych z regulacjami unijnymi oraz krajowymi.</w:t>
      </w:r>
    </w:p>
    <w:p w14:paraId="775A836E" w14:textId="4C8100A4" w:rsidR="00953A4C" w:rsidRPr="00902102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Wszystkie dane zawarte w dokumentacji przedstawionej w celu ubiegania się o </w:t>
      </w:r>
      <w:r w:rsidR="006A7AE0" w:rsidRPr="006A7AE0">
        <w:rPr>
          <w:rFonts w:asciiTheme="minorHAnsi" w:hAnsiTheme="minorHAnsi" w:cstheme="minorHAnsi"/>
          <w:b/>
          <w:bCs/>
          <w:sz w:val="22"/>
          <w:szCs w:val="22"/>
        </w:rPr>
        <w:t>Pożyczkę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oraz związanej z zawarciem niniejszej </w:t>
      </w:r>
      <w:r w:rsidR="006A7AE0" w:rsidRPr="006A7AE0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szczególnie dotyczące sytuacji majątkowej i finansowej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="001449A7">
        <w:rPr>
          <w:rFonts w:asciiTheme="minorHAnsi" w:hAnsiTheme="minorHAnsi" w:cstheme="minorHAnsi"/>
          <w:b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są zgodne z prawdą.</w:t>
      </w:r>
    </w:p>
    <w:p w14:paraId="6670F916" w14:textId="10CA54E1" w:rsidR="00953A4C" w:rsidRPr="00902102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dniu udzielenia </w:t>
      </w:r>
      <w:r w:rsidRPr="00902102">
        <w:rPr>
          <w:rFonts w:asciiTheme="minorHAnsi" w:hAnsiTheme="minorHAnsi" w:cstheme="minorHAnsi"/>
          <w:b/>
          <w:sz w:val="22"/>
          <w:szCs w:val="22"/>
        </w:rPr>
        <w:t>Jednostkowej 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nie znajduje się w trudnej sytuacji w </w:t>
      </w:r>
      <w:r w:rsidRPr="00902102">
        <w:rPr>
          <w:rFonts w:asciiTheme="minorHAnsi" w:hAnsiTheme="minorHAnsi" w:cstheme="minorHAnsi"/>
          <w:b/>
          <w:sz w:val="22"/>
          <w:szCs w:val="22"/>
        </w:rPr>
        <w:t>rozumieniu art. 2 pkt 18 rozporządzenia nr 651/2014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w dniu </w:t>
      </w:r>
      <w:r w:rsidRPr="00902102">
        <w:rPr>
          <w:rFonts w:asciiTheme="minorHAnsi" w:hAnsiTheme="minorHAnsi" w:cstheme="minorHAnsi"/>
          <w:b/>
          <w:sz w:val="22"/>
          <w:szCs w:val="22"/>
        </w:rPr>
        <w:t>31.12.2019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nie znajdował się w trudnej </w:t>
      </w:r>
      <w:r w:rsidRPr="00902102">
        <w:rPr>
          <w:rFonts w:asciiTheme="minorHAnsi" w:hAnsiTheme="minorHAnsi" w:cstheme="minorHAnsi"/>
          <w:sz w:val="22"/>
          <w:szCs w:val="22"/>
        </w:rPr>
        <w:lastRenderedPageBreak/>
        <w:t>sytuacji, a po tym dniu znalazł się w trudnej sytuacji z powodu wystąpienia pandemii COVID-19</w:t>
      </w:r>
      <w:r w:rsidR="002D00A0">
        <w:rPr>
          <w:rFonts w:asciiTheme="minorHAnsi" w:hAnsiTheme="minorHAnsi" w:cstheme="minorHAnsi"/>
          <w:sz w:val="22"/>
          <w:szCs w:val="22"/>
        </w:rPr>
        <w:t>.</w:t>
      </w:r>
    </w:p>
    <w:p w14:paraId="1710B103" w14:textId="5D988735" w:rsidR="00953A4C" w:rsidRPr="00902102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Nie ciąży na </w:t>
      </w:r>
      <w:r w:rsidR="001449A7" w:rsidRPr="00902102">
        <w:rPr>
          <w:rFonts w:asciiTheme="minorHAnsi" w:hAnsiTheme="minorHAnsi" w:cstheme="minorHAnsi"/>
          <w:sz w:val="22"/>
          <w:szCs w:val="22"/>
        </w:rPr>
        <w:t>ni</w:t>
      </w:r>
      <w:r w:rsidR="001449A7">
        <w:rPr>
          <w:rFonts w:asciiTheme="minorHAnsi" w:hAnsiTheme="minorHAnsi" w:cstheme="minorHAnsi"/>
          <w:sz w:val="22"/>
          <w:szCs w:val="22"/>
        </w:rPr>
        <w:t>m</w:t>
      </w:r>
      <w:r w:rsidR="001449A7"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sz w:val="22"/>
          <w:szCs w:val="22"/>
        </w:rPr>
        <w:t xml:space="preserve">obowiązek zwrotu pomocy, wynikający z decyzji </w:t>
      </w:r>
      <w:r w:rsidRPr="00902102">
        <w:rPr>
          <w:rFonts w:asciiTheme="minorHAnsi" w:hAnsiTheme="minorHAnsi" w:cstheme="minorHAnsi"/>
          <w:b/>
          <w:sz w:val="22"/>
          <w:szCs w:val="22"/>
        </w:rPr>
        <w:t>Komisji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Europejskiej</w:t>
      </w:r>
      <w:r w:rsidR="001449A7">
        <w:rPr>
          <w:rFonts w:asciiTheme="minorHAnsi" w:hAnsiTheme="minorHAnsi" w:cstheme="minorHAnsi"/>
          <w:b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uznającej pomoc za niezgodną z prawem oraz ze wspólnym rynkiem</w:t>
      </w:r>
      <w:r w:rsidR="001449A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orzeczenia sądu krajowego lub unijnego</w:t>
      </w:r>
      <w:r w:rsidR="002D00A0">
        <w:rPr>
          <w:rFonts w:asciiTheme="minorHAnsi" w:hAnsiTheme="minorHAnsi" w:cstheme="minorHAnsi"/>
          <w:sz w:val="22"/>
          <w:szCs w:val="22"/>
        </w:rPr>
        <w:t>.</w:t>
      </w:r>
    </w:p>
    <w:p w14:paraId="766388C4" w14:textId="77777777" w:rsidR="00953A4C" w:rsidRDefault="00953A4C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Jest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mikro, małym lub średnim przedsiębiorstwem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rozumieniu przepisów załącznika nr I Rozporządzenia Komisji (UE) nr 651/2014 z dnia 17 czerwca 2014 r. uznającego niektóre rodzaje pomocy za zgodne z rynkiem wewnętrznym w zastosowaniu art. 107 i 108 Traktatu.</w:t>
      </w:r>
    </w:p>
    <w:p w14:paraId="56690FBC" w14:textId="4237C715" w:rsidR="00633EE7" w:rsidRDefault="00633EE7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633EE7">
        <w:rPr>
          <w:rFonts w:asciiTheme="minorHAnsi" w:hAnsiTheme="minorHAnsi" w:cstheme="minorHAnsi"/>
          <w:sz w:val="22"/>
          <w:szCs w:val="22"/>
        </w:rPr>
        <w:t xml:space="preserve">ie podlegam wykluczeniu z możliwości dostępu do środków publicznych na podstawie przepisów prawa lub wykluczeniu takiemu nie podlegają osoby uprawnione do reprezentacji, w szczególności na podstawie art. 207 ust.4 ustawy o finansach publicznych, art. 12 ust. 1 pkt 1 ustawy o skutkach powierzenia wykonywanej pracy cudzoziemcom przebywającym wbrew przepisom na terenie RP, art. </w:t>
      </w:r>
      <w:r w:rsidR="002D00A0" w:rsidRPr="00633EE7">
        <w:rPr>
          <w:rFonts w:asciiTheme="minorHAnsi" w:hAnsiTheme="minorHAnsi" w:cstheme="minorHAnsi"/>
          <w:sz w:val="22"/>
          <w:szCs w:val="22"/>
        </w:rPr>
        <w:t>9, ust.</w:t>
      </w:r>
      <w:r w:rsidR="00DE2AAE">
        <w:rPr>
          <w:rFonts w:asciiTheme="minorHAnsi" w:hAnsiTheme="minorHAnsi" w:cstheme="minorHAnsi"/>
          <w:sz w:val="22"/>
          <w:szCs w:val="22"/>
        </w:rPr>
        <w:t xml:space="preserve"> </w:t>
      </w:r>
      <w:r w:rsidRPr="00633EE7">
        <w:rPr>
          <w:rFonts w:asciiTheme="minorHAnsi" w:hAnsiTheme="minorHAnsi" w:cstheme="minorHAnsi"/>
          <w:sz w:val="22"/>
          <w:szCs w:val="22"/>
        </w:rPr>
        <w:t>1 pkt 2a ustawy o odpowiedzialności podmiotów zbiorowych za czyny zabronione pod groźbą kary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B04B9B" w14:textId="75289588" w:rsidR="00633EE7" w:rsidRDefault="00633EE7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633EE7">
        <w:rPr>
          <w:rFonts w:asciiTheme="minorHAnsi" w:hAnsiTheme="minorHAnsi" w:cstheme="minorHAnsi"/>
          <w:sz w:val="22"/>
          <w:szCs w:val="22"/>
        </w:rPr>
        <w:t>ie jest podmiotem</w:t>
      </w:r>
      <w:r w:rsidR="001449A7">
        <w:rPr>
          <w:rFonts w:asciiTheme="minorHAnsi" w:hAnsiTheme="minorHAnsi" w:cstheme="minorHAnsi"/>
          <w:sz w:val="22"/>
          <w:szCs w:val="22"/>
        </w:rPr>
        <w:t>,</w:t>
      </w:r>
      <w:r w:rsidRPr="00633EE7">
        <w:rPr>
          <w:rFonts w:asciiTheme="minorHAnsi" w:hAnsiTheme="minorHAnsi" w:cstheme="minorHAnsi"/>
          <w:sz w:val="22"/>
          <w:szCs w:val="22"/>
        </w:rPr>
        <w:t xml:space="preserve"> w </w:t>
      </w:r>
      <w:r w:rsidR="002D00A0" w:rsidRPr="00633EE7">
        <w:rPr>
          <w:rFonts w:asciiTheme="minorHAnsi" w:hAnsiTheme="minorHAnsi" w:cstheme="minorHAnsi"/>
          <w:sz w:val="22"/>
          <w:szCs w:val="22"/>
        </w:rPr>
        <w:t>stosunku</w:t>
      </w:r>
      <w:r w:rsidRPr="00633EE7">
        <w:rPr>
          <w:rFonts w:asciiTheme="minorHAnsi" w:hAnsiTheme="minorHAnsi" w:cstheme="minorHAnsi"/>
          <w:sz w:val="22"/>
          <w:szCs w:val="22"/>
        </w:rPr>
        <w:t xml:space="preserve"> do którego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Pośrednik Finansowy</w:t>
      </w:r>
      <w:r w:rsidRPr="00633EE7">
        <w:rPr>
          <w:rFonts w:asciiTheme="minorHAnsi" w:hAnsiTheme="minorHAnsi" w:cstheme="minorHAnsi"/>
          <w:sz w:val="22"/>
          <w:szCs w:val="22"/>
        </w:rPr>
        <w:t xml:space="preserve"> lub osoby upoważnione do jego reprezentacji posiadają, tak bezpośrednio jak i pośrednio, jakiekolwiek powiązania, w tym o charakterze majątkowym, kapitałowym, osobowym czy też faktycznym, które wpływają lub mogłyby potencjalnie wpływać na prawidłową realizację</w:t>
      </w:r>
      <w:r w:rsidR="004A4995">
        <w:rPr>
          <w:rFonts w:asciiTheme="minorHAnsi" w:hAnsiTheme="minorHAnsi" w:cstheme="minorHAnsi"/>
          <w:sz w:val="22"/>
          <w:szCs w:val="22"/>
        </w:rPr>
        <w:t xml:space="preserve"> </w:t>
      </w:r>
      <w:r w:rsidR="004A4995">
        <w:rPr>
          <w:rFonts w:asciiTheme="minorHAnsi" w:hAnsiTheme="minorHAnsi" w:cstheme="minorHAnsi"/>
          <w:b/>
          <w:bCs/>
          <w:sz w:val="22"/>
          <w:szCs w:val="22"/>
        </w:rPr>
        <w:t>Przedsięwzięcia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24A1E8" w14:textId="44361DFE" w:rsidR="00633EE7" w:rsidRPr="00633EE7" w:rsidRDefault="00633EE7" w:rsidP="00DE2AAE">
      <w:pPr>
        <w:pStyle w:val="Akapitzlist"/>
        <w:numPr>
          <w:ilvl w:val="1"/>
          <w:numId w:val="30"/>
        </w:numPr>
        <w:suppressAutoHyphens w:val="0"/>
        <w:autoSpaceDN/>
        <w:spacing w:after="160" w:line="259" w:lineRule="auto"/>
        <w:ind w:left="851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33EE7">
        <w:rPr>
          <w:rFonts w:asciiTheme="minorHAnsi" w:hAnsiTheme="minorHAnsi" w:cstheme="minorHAnsi"/>
          <w:sz w:val="22"/>
          <w:szCs w:val="22"/>
        </w:rPr>
        <w:t xml:space="preserve">Został należycie poinformowany przez </w:t>
      </w:r>
      <w:r w:rsidRPr="00DE2AAE">
        <w:rPr>
          <w:rFonts w:asciiTheme="minorHAnsi" w:hAnsiTheme="minorHAnsi" w:cstheme="minorHAnsi"/>
          <w:b/>
          <w:bCs/>
          <w:sz w:val="22"/>
          <w:szCs w:val="22"/>
        </w:rPr>
        <w:t>Pośrednika Finansowego</w:t>
      </w:r>
      <w:r w:rsidRPr="00633EE7">
        <w:rPr>
          <w:rFonts w:asciiTheme="minorHAnsi" w:hAnsiTheme="minorHAnsi" w:cstheme="minorHAnsi"/>
          <w:sz w:val="22"/>
          <w:szCs w:val="22"/>
        </w:rPr>
        <w:t xml:space="preserve">, iż udzielona 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Pożyczka</w:t>
      </w:r>
      <w:r w:rsidRPr="00633EE7">
        <w:rPr>
          <w:rFonts w:asciiTheme="minorHAnsi" w:hAnsiTheme="minorHAnsi" w:cstheme="minorHAnsi"/>
          <w:sz w:val="22"/>
          <w:szCs w:val="22"/>
        </w:rPr>
        <w:t xml:space="preserve"> podlega zwrotowi</w:t>
      </w:r>
      <w:r w:rsidR="001449A7">
        <w:rPr>
          <w:rFonts w:asciiTheme="minorHAnsi" w:hAnsiTheme="minorHAnsi" w:cstheme="minorHAnsi"/>
          <w:sz w:val="22"/>
          <w:szCs w:val="22"/>
        </w:rPr>
        <w:t xml:space="preserve"> oraz </w:t>
      </w:r>
      <w:r w:rsidRPr="00633EE7">
        <w:rPr>
          <w:rFonts w:asciiTheme="minorHAnsi" w:hAnsiTheme="minorHAnsi" w:cstheme="minorHAnsi"/>
          <w:sz w:val="22"/>
          <w:szCs w:val="22"/>
        </w:rPr>
        <w:t xml:space="preserve">oświadcza, że jest </w:t>
      </w:r>
      <w:r w:rsidR="001449A7" w:rsidRPr="00633EE7">
        <w:rPr>
          <w:rFonts w:asciiTheme="minorHAnsi" w:hAnsiTheme="minorHAnsi" w:cstheme="minorHAnsi"/>
          <w:sz w:val="22"/>
          <w:szCs w:val="22"/>
        </w:rPr>
        <w:t>m</w:t>
      </w:r>
      <w:r w:rsidR="001449A7">
        <w:rPr>
          <w:rFonts w:asciiTheme="minorHAnsi" w:hAnsiTheme="minorHAnsi" w:cstheme="minorHAnsi"/>
          <w:sz w:val="22"/>
          <w:szCs w:val="22"/>
        </w:rPr>
        <w:t>u</w:t>
      </w:r>
      <w:r w:rsidR="001449A7" w:rsidRPr="00633EE7">
        <w:rPr>
          <w:rFonts w:asciiTheme="minorHAnsi" w:hAnsiTheme="minorHAnsi" w:cstheme="minorHAnsi"/>
          <w:sz w:val="22"/>
          <w:szCs w:val="22"/>
        </w:rPr>
        <w:t xml:space="preserve"> </w:t>
      </w:r>
      <w:r w:rsidRPr="00633EE7">
        <w:rPr>
          <w:rFonts w:asciiTheme="minorHAnsi" w:hAnsiTheme="minorHAnsi" w:cstheme="minorHAnsi"/>
          <w:sz w:val="22"/>
          <w:szCs w:val="22"/>
        </w:rPr>
        <w:t>znana epidemia Koronawirusa (wirus SARS-Cov-2) oraz jej zagrożenia i skutki w sferze gospodarczej i ekonomicznej. Pomimo tego podejmuje świadomie decyzje o zaciągnięciu zobowiązania (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633EE7">
        <w:rPr>
          <w:rFonts w:asciiTheme="minorHAnsi" w:hAnsiTheme="minorHAnsi" w:cstheme="minorHAnsi"/>
          <w:sz w:val="22"/>
          <w:szCs w:val="22"/>
        </w:rPr>
        <w:t xml:space="preserve"> u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Pośrednika Finansowego</w:t>
      </w:r>
      <w:r w:rsidRPr="00633EE7">
        <w:rPr>
          <w:rFonts w:asciiTheme="minorHAnsi" w:hAnsiTheme="minorHAnsi" w:cstheme="minorHAnsi"/>
          <w:sz w:val="22"/>
          <w:szCs w:val="22"/>
        </w:rPr>
        <w:t xml:space="preserve"> z obowiązkiem jej spłaty). </w:t>
      </w:r>
    </w:p>
    <w:p w14:paraId="6382CEBF" w14:textId="74A32A43" w:rsidR="00953A4C" w:rsidRPr="00902102" w:rsidRDefault="00953A4C" w:rsidP="00953A4C">
      <w:pPr>
        <w:pStyle w:val="Akapitzlist"/>
        <w:numPr>
          <w:ilvl w:val="0"/>
          <w:numId w:val="30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oświadcza, że zapoznał się </w:t>
      </w:r>
      <w:r w:rsidRPr="00902102">
        <w:rPr>
          <w:rFonts w:asciiTheme="minorHAnsi" w:hAnsiTheme="minorHAnsi" w:cstheme="minorHAnsi"/>
          <w:b/>
          <w:sz w:val="22"/>
          <w:szCs w:val="22"/>
        </w:rPr>
        <w:t>Regulaminem</w:t>
      </w:r>
      <w:r w:rsidR="007D7B51">
        <w:rPr>
          <w:rFonts w:asciiTheme="minorHAnsi" w:hAnsiTheme="minorHAnsi" w:cstheme="minorHAnsi"/>
          <w:b/>
          <w:sz w:val="22"/>
          <w:szCs w:val="22"/>
        </w:rPr>
        <w:t xml:space="preserve"> Funduszu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A551C0">
        <w:rPr>
          <w:rFonts w:asciiTheme="minorHAnsi" w:hAnsiTheme="minorHAnsi" w:cstheme="minorHAnsi"/>
          <w:sz w:val="22"/>
          <w:szCs w:val="22"/>
        </w:rPr>
        <w:t xml:space="preserve">oraz jego załącznikami </w:t>
      </w:r>
      <w:r w:rsidRPr="00902102">
        <w:rPr>
          <w:rFonts w:asciiTheme="minorHAnsi" w:hAnsiTheme="minorHAnsi" w:cstheme="minorHAnsi"/>
          <w:sz w:val="22"/>
          <w:szCs w:val="22"/>
        </w:rPr>
        <w:t>i akceptuje wszystkie jego zapisy.</w:t>
      </w:r>
    </w:p>
    <w:p w14:paraId="3A484844" w14:textId="77777777" w:rsidR="00BD71B2" w:rsidRDefault="00BD71B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A4EB0" w14:textId="100C132C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§9 Monitoring i kontrola</w:t>
      </w:r>
    </w:p>
    <w:p w14:paraId="4349CEE2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B97E64" w14:textId="77777777" w:rsidR="00953A4C" w:rsidRPr="00902102" w:rsidRDefault="00953A4C" w:rsidP="00953A4C">
      <w:pPr>
        <w:pStyle w:val="Akapitzlist"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wyraża zgodę na prowadzenie monitoringu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6A32B4F7" w14:textId="63DF9485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Prawidłowości oraz skuteczności wykorzystania środków pochodzących z </w:t>
      </w:r>
      <w:r w:rsidR="004D1E20" w:rsidRPr="004D1E20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>,</w:t>
      </w:r>
    </w:p>
    <w:p w14:paraId="3655647D" w14:textId="73BBBE8F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Sytuacji organizacyjnej i finansowej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="004D1E20">
        <w:rPr>
          <w:rFonts w:asciiTheme="minorHAnsi" w:hAnsiTheme="minorHAnsi" w:cstheme="minorHAnsi"/>
          <w:b/>
          <w:sz w:val="22"/>
          <w:szCs w:val="22"/>
        </w:rPr>
        <w:t>.</w:t>
      </w:r>
    </w:p>
    <w:p w14:paraId="04FCD373" w14:textId="6F99EA38" w:rsidR="00953A4C" w:rsidRPr="00902102" w:rsidRDefault="00953A4C" w:rsidP="00953A4C">
      <w:pPr>
        <w:pStyle w:val="Akapitzlist"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celu dokonania monitoringu o którym mowa w </w:t>
      </w:r>
      <w:r w:rsidRPr="00902102">
        <w:rPr>
          <w:rFonts w:asciiTheme="minorHAnsi" w:hAnsiTheme="minorHAnsi" w:cstheme="minorHAnsi"/>
          <w:b/>
          <w:sz w:val="22"/>
          <w:szCs w:val="22"/>
        </w:rPr>
        <w:t>pkt 1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niniejszego paragrafu</w:t>
      </w:r>
      <w:r w:rsidR="001449A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jest uprawniony</w:t>
      </w:r>
      <w:r w:rsidR="001449A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="001449A7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do:</w:t>
      </w:r>
    </w:p>
    <w:p w14:paraId="7248938E" w14:textId="70468BD2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Wglądu do dokumentów księgowych oraz innych dokumentów związanych z prowadzoną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działalnością gospodarczą</w:t>
      </w:r>
      <w:r w:rsidR="006D05C8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z prawem ich kopiowania,</w:t>
      </w:r>
    </w:p>
    <w:p w14:paraId="655191F0" w14:textId="77777777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Wizyty w miejscu prowadzenia działalności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lub w miejscu realizacji przez niego inwestycji,</w:t>
      </w:r>
    </w:p>
    <w:p w14:paraId="05589F00" w14:textId="77777777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Okazania rzeczy stanowiących przedmiot zabezpieczenia wraz z umożliwieniem zbadania ich stanu technicznego,</w:t>
      </w:r>
    </w:p>
    <w:p w14:paraId="33D86B50" w14:textId="044C06A9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Okazania rzeczy sfinansowanych lub współfinansowanych ze środków pochodzących z </w:t>
      </w:r>
      <w:r w:rsidR="004D1E20" w:rsidRPr="00C338D8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>,</w:t>
      </w:r>
    </w:p>
    <w:p w14:paraId="1099AB44" w14:textId="77777777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Żądania udzielenia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informacji, o których mowa w </w:t>
      </w:r>
      <w:r w:rsidRPr="00902102">
        <w:rPr>
          <w:rFonts w:asciiTheme="minorHAnsi" w:hAnsiTheme="minorHAnsi" w:cstheme="minorHAnsi"/>
          <w:b/>
          <w:sz w:val="22"/>
          <w:szCs w:val="22"/>
        </w:rPr>
        <w:t>§ 7 pkt 14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724C02F4" w14:textId="77777777" w:rsidR="00953A4C" w:rsidRPr="00902102" w:rsidRDefault="00953A4C" w:rsidP="00953A4C">
      <w:pPr>
        <w:pStyle w:val="Akapitzlist"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ma ponadto, w szczególności prawo do stałego monitorowania:</w:t>
      </w:r>
    </w:p>
    <w:p w14:paraId="691A2DC5" w14:textId="58D697D3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zdolności pożyczkowej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rozumianej jako zdolność do terminowej spłaty całości wynikającego z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zadłużenia,</w:t>
      </w:r>
    </w:p>
    <w:p w14:paraId="2C5AC465" w14:textId="06BEA78A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wiarygodności pożyczkowej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, rozumianej jako prawdopodobieństwo wywiązania się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ze zobowiązań wynikających z </w:t>
      </w:r>
      <w:r w:rsidR="007E4707" w:rsidRPr="007E4707">
        <w:rPr>
          <w:rFonts w:asciiTheme="minorHAnsi" w:hAnsiTheme="minorHAnsi" w:cstheme="minorHAnsi"/>
          <w:b/>
          <w:bCs/>
          <w:sz w:val="22"/>
          <w:szCs w:val="22"/>
        </w:rPr>
        <w:t>Umowy 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, </w:t>
      </w:r>
      <w:r w:rsidRPr="00902102">
        <w:rPr>
          <w:rFonts w:asciiTheme="minorHAnsi" w:hAnsiTheme="minorHAnsi" w:cstheme="minorHAnsi"/>
          <w:sz w:val="22"/>
          <w:szCs w:val="22"/>
        </w:rPr>
        <w:lastRenderedPageBreak/>
        <w:t xml:space="preserve">niezależnie od uwarunkowań o charakterze ekonomicznym i finansowym w szczególności w przypadku, gdy nastąpiła utrata albo zmniejszenie się wartości zabezpieczenia </w:t>
      </w:r>
      <w:r w:rsidR="007E4707" w:rsidRPr="007E4707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="007E4707">
        <w:rPr>
          <w:rFonts w:asciiTheme="minorHAnsi" w:hAnsiTheme="minorHAnsi" w:cstheme="minorHAnsi"/>
          <w:sz w:val="22"/>
          <w:szCs w:val="22"/>
        </w:rPr>
        <w:t>.</w:t>
      </w:r>
    </w:p>
    <w:p w14:paraId="312D2AC3" w14:textId="77777777" w:rsidR="00953A4C" w:rsidRPr="00902102" w:rsidRDefault="00953A4C" w:rsidP="00953A4C">
      <w:pPr>
        <w:pStyle w:val="Akapitzlist"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jest uprawniony do przeprowadzenia u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kontroli w postaci:</w:t>
      </w:r>
    </w:p>
    <w:p w14:paraId="2CCE4D0A" w14:textId="3A9967DB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Kontroli </w:t>
      </w:r>
      <w:r w:rsidR="007E4707">
        <w:rPr>
          <w:rFonts w:asciiTheme="minorHAnsi" w:hAnsiTheme="minorHAnsi" w:cstheme="minorHAnsi"/>
          <w:sz w:val="22"/>
          <w:szCs w:val="22"/>
        </w:rPr>
        <w:t>na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miejscu: przeprowadzane</w:t>
      </w:r>
      <w:r w:rsidR="006D05C8">
        <w:rPr>
          <w:rFonts w:asciiTheme="minorHAnsi" w:hAnsiTheme="minorHAnsi" w:cstheme="minorHAnsi"/>
          <w:sz w:val="22"/>
          <w:szCs w:val="22"/>
        </w:rPr>
        <w:t>j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podstawie rocznego planu kontroli.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zawiadamia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kontroli </w:t>
      </w:r>
      <w:r w:rsidR="007E4707">
        <w:rPr>
          <w:rFonts w:asciiTheme="minorHAnsi" w:hAnsiTheme="minorHAnsi" w:cstheme="minorHAnsi"/>
          <w:sz w:val="22"/>
          <w:szCs w:val="22"/>
        </w:rPr>
        <w:t>na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miejscu w terminie nie krótszym niż </w:t>
      </w:r>
      <w:r w:rsidR="0053130E" w:rsidRPr="00B25E86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AA2940">
        <w:rPr>
          <w:rFonts w:asciiTheme="minorHAnsi" w:hAnsiTheme="minorHAnsi" w:cstheme="minorHAnsi"/>
          <w:b/>
          <w:sz w:val="22"/>
          <w:szCs w:val="22"/>
        </w:rPr>
        <w:t>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robocz</w:t>
      </w:r>
      <w:r w:rsidR="00C357B8">
        <w:rPr>
          <w:rFonts w:asciiTheme="minorHAnsi" w:hAnsiTheme="minorHAnsi" w:cstheme="minorHAnsi"/>
          <w:sz w:val="22"/>
          <w:szCs w:val="22"/>
        </w:rPr>
        <w:t>e</w:t>
      </w:r>
      <w:r w:rsidRPr="00902102">
        <w:rPr>
          <w:rFonts w:asciiTheme="minorHAnsi" w:hAnsiTheme="minorHAnsi" w:cstheme="minorHAnsi"/>
          <w:sz w:val="22"/>
          <w:szCs w:val="22"/>
        </w:rPr>
        <w:t xml:space="preserve"> przed planowanym terminem kontroli, a w przypadku kontroli doraźnej w terminie nie krótszym niż </w:t>
      </w:r>
      <w:r w:rsidRPr="00902102">
        <w:rPr>
          <w:rFonts w:asciiTheme="minorHAnsi" w:hAnsiTheme="minorHAnsi" w:cstheme="minorHAnsi"/>
          <w:b/>
          <w:sz w:val="22"/>
          <w:szCs w:val="22"/>
        </w:rPr>
        <w:t>1 dzień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roboczy prze</w:t>
      </w:r>
      <w:r w:rsidR="00C357B8">
        <w:rPr>
          <w:rFonts w:asciiTheme="minorHAnsi" w:hAnsiTheme="minorHAnsi" w:cstheme="minorHAnsi"/>
          <w:sz w:val="22"/>
          <w:szCs w:val="22"/>
        </w:rPr>
        <w:t>d</w:t>
      </w:r>
      <w:r w:rsidRPr="00902102">
        <w:rPr>
          <w:rFonts w:asciiTheme="minorHAnsi" w:hAnsiTheme="minorHAnsi" w:cstheme="minorHAnsi"/>
          <w:sz w:val="22"/>
          <w:szCs w:val="22"/>
        </w:rPr>
        <w:t xml:space="preserve"> terminem rozpoczęcia kontroli.</w:t>
      </w:r>
    </w:p>
    <w:p w14:paraId="016E3614" w14:textId="5C019398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Kontroli zza biurka</w:t>
      </w:r>
      <w:r w:rsidR="00C357B8">
        <w:rPr>
          <w:rFonts w:asciiTheme="minorHAnsi" w:hAnsiTheme="minorHAnsi" w:cstheme="minorHAnsi"/>
          <w:sz w:val="22"/>
          <w:szCs w:val="22"/>
        </w:rPr>
        <w:t>:</w:t>
      </w:r>
    </w:p>
    <w:p w14:paraId="7C1D4EA4" w14:textId="2502B4CF" w:rsidR="00953A4C" w:rsidRPr="00902102" w:rsidRDefault="00953A4C" w:rsidP="00C338D8">
      <w:pPr>
        <w:pStyle w:val="Akapitzlist"/>
        <w:numPr>
          <w:ilvl w:val="2"/>
          <w:numId w:val="31"/>
        </w:numPr>
        <w:suppressAutoHyphens w:val="0"/>
        <w:autoSpaceDN/>
        <w:spacing w:after="160" w:line="259" w:lineRule="auto"/>
        <w:ind w:hanging="6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dotycząc</w:t>
      </w:r>
      <w:r w:rsidR="00900ECC">
        <w:rPr>
          <w:rFonts w:asciiTheme="minorHAnsi" w:hAnsiTheme="minorHAnsi" w:cstheme="minorHAnsi"/>
          <w:sz w:val="22"/>
          <w:szCs w:val="22"/>
        </w:rPr>
        <w:t>e</w:t>
      </w:r>
      <w:r w:rsidR="006D05C8">
        <w:rPr>
          <w:rFonts w:asciiTheme="minorHAnsi" w:hAnsiTheme="minorHAnsi" w:cstheme="minorHAnsi"/>
          <w:sz w:val="22"/>
          <w:szCs w:val="22"/>
        </w:rPr>
        <w:t>j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rozliczenia </w:t>
      </w:r>
      <w:r w:rsidR="00900ECC" w:rsidRPr="00C338D8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900ECC">
        <w:rPr>
          <w:rFonts w:asciiTheme="minorHAnsi" w:hAnsiTheme="minorHAnsi" w:cstheme="minorHAnsi"/>
          <w:sz w:val="22"/>
          <w:szCs w:val="22"/>
        </w:rPr>
        <w:t xml:space="preserve">- </w:t>
      </w:r>
      <w:r w:rsidRPr="00902102">
        <w:rPr>
          <w:rFonts w:asciiTheme="minorHAnsi" w:hAnsiTheme="minorHAnsi" w:cstheme="minorHAnsi"/>
          <w:sz w:val="22"/>
          <w:szCs w:val="22"/>
        </w:rPr>
        <w:t xml:space="preserve">rozpoczynają się w terminie </w:t>
      </w:r>
      <w:r w:rsidRPr="00902102">
        <w:rPr>
          <w:rFonts w:asciiTheme="minorHAnsi" w:hAnsiTheme="minorHAnsi" w:cstheme="minorHAnsi"/>
          <w:b/>
          <w:sz w:val="22"/>
          <w:szCs w:val="22"/>
        </w:rPr>
        <w:t>7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dnia przedstawienia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rozliczenia wykorzystania </w:t>
      </w:r>
      <w:r w:rsidR="00900ECC" w:rsidRPr="00900ECC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, a w przypadku nie przedstawienia takiego rozliczenia w ciągu </w:t>
      </w:r>
      <w:r w:rsidRPr="00902102">
        <w:rPr>
          <w:rFonts w:asciiTheme="minorHAnsi" w:hAnsiTheme="minorHAnsi" w:cstheme="minorHAnsi"/>
          <w:b/>
          <w:sz w:val="22"/>
          <w:szCs w:val="22"/>
        </w:rPr>
        <w:t>7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dnia, w którym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wezwanie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miał je przedstawić,</w:t>
      </w:r>
    </w:p>
    <w:p w14:paraId="0B5EDE52" w14:textId="4D46AAC3" w:rsidR="00953A4C" w:rsidRPr="00902102" w:rsidRDefault="00953A4C" w:rsidP="00C338D8">
      <w:pPr>
        <w:pStyle w:val="Akapitzlist"/>
        <w:numPr>
          <w:ilvl w:val="2"/>
          <w:numId w:val="31"/>
        </w:numPr>
        <w:suppressAutoHyphens w:val="0"/>
        <w:autoSpaceDN/>
        <w:spacing w:after="160" w:line="259" w:lineRule="auto"/>
        <w:ind w:hanging="6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dotyczące</w:t>
      </w:r>
      <w:r w:rsidR="006D05C8">
        <w:rPr>
          <w:rFonts w:asciiTheme="minorHAnsi" w:hAnsiTheme="minorHAnsi" w:cstheme="minorHAnsi"/>
          <w:sz w:val="22"/>
          <w:szCs w:val="22"/>
        </w:rPr>
        <w:t>j</w:t>
      </w:r>
      <w:r w:rsidRPr="00902102">
        <w:rPr>
          <w:rFonts w:asciiTheme="minorHAnsi" w:hAnsiTheme="minorHAnsi" w:cstheme="minorHAnsi"/>
          <w:sz w:val="22"/>
          <w:szCs w:val="22"/>
        </w:rPr>
        <w:t xml:space="preserve"> terminowości spłat </w:t>
      </w:r>
      <w:r w:rsidR="00900ECC" w:rsidRPr="00900ECC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900ECC">
        <w:rPr>
          <w:rFonts w:asciiTheme="minorHAnsi" w:hAnsiTheme="minorHAnsi" w:cstheme="minorHAnsi"/>
          <w:sz w:val="22"/>
          <w:szCs w:val="22"/>
        </w:rPr>
        <w:t xml:space="preserve">- </w:t>
      </w:r>
      <w:r w:rsidRPr="00902102">
        <w:rPr>
          <w:rFonts w:asciiTheme="minorHAnsi" w:hAnsiTheme="minorHAnsi" w:cstheme="minorHAnsi"/>
          <w:sz w:val="22"/>
          <w:szCs w:val="22"/>
        </w:rPr>
        <w:t xml:space="preserve">są prowadzone w sposób ciągły i rozpoczynają się w ciągu </w:t>
      </w:r>
      <w:r w:rsidRPr="00902102">
        <w:rPr>
          <w:rFonts w:asciiTheme="minorHAnsi" w:hAnsiTheme="minorHAnsi" w:cstheme="minorHAnsi"/>
          <w:b/>
          <w:sz w:val="22"/>
          <w:szCs w:val="22"/>
        </w:rPr>
        <w:t>3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daty wymagalności raty </w:t>
      </w:r>
      <w:r w:rsidR="00900ECC" w:rsidRPr="00900ECC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902102">
        <w:rPr>
          <w:rFonts w:asciiTheme="minorHAnsi" w:hAnsiTheme="minorHAnsi" w:cstheme="minorHAnsi"/>
          <w:sz w:val="22"/>
          <w:szCs w:val="22"/>
        </w:rPr>
        <w:t>,</w:t>
      </w:r>
    </w:p>
    <w:p w14:paraId="5183AEA7" w14:textId="2EF0986F" w:rsidR="00953A4C" w:rsidRPr="00902102" w:rsidRDefault="00953A4C" w:rsidP="00C338D8">
      <w:pPr>
        <w:pStyle w:val="Akapitzlist"/>
        <w:numPr>
          <w:ilvl w:val="2"/>
          <w:numId w:val="31"/>
        </w:numPr>
        <w:suppressAutoHyphens w:val="0"/>
        <w:autoSpaceDN/>
        <w:spacing w:after="160" w:line="259" w:lineRule="auto"/>
        <w:ind w:hanging="6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dotyczące</w:t>
      </w:r>
      <w:r w:rsidR="006D05C8">
        <w:rPr>
          <w:rFonts w:asciiTheme="minorHAnsi" w:hAnsiTheme="minorHAnsi" w:cstheme="minorHAnsi"/>
          <w:sz w:val="22"/>
          <w:szCs w:val="22"/>
        </w:rPr>
        <w:t>j</w:t>
      </w:r>
      <w:r w:rsidRPr="00902102">
        <w:rPr>
          <w:rFonts w:asciiTheme="minorHAnsi" w:hAnsiTheme="minorHAnsi" w:cstheme="minorHAnsi"/>
          <w:sz w:val="22"/>
          <w:szCs w:val="22"/>
        </w:rPr>
        <w:t xml:space="preserve"> ważności zabezpieczeń </w:t>
      </w:r>
      <w:r w:rsidR="00900ECC">
        <w:rPr>
          <w:rFonts w:asciiTheme="minorHAnsi" w:hAnsiTheme="minorHAnsi" w:cstheme="minorHAnsi"/>
          <w:sz w:val="22"/>
          <w:szCs w:val="22"/>
        </w:rPr>
        <w:t xml:space="preserve">- </w:t>
      </w:r>
      <w:r w:rsidRPr="00902102">
        <w:rPr>
          <w:rFonts w:asciiTheme="minorHAnsi" w:hAnsiTheme="minorHAnsi" w:cstheme="minorHAnsi"/>
          <w:sz w:val="22"/>
          <w:szCs w:val="22"/>
        </w:rPr>
        <w:t xml:space="preserve">są prowadzone w trybie ciągłym i rozpoczynają się na </w:t>
      </w:r>
      <w:r w:rsidRPr="00902102">
        <w:rPr>
          <w:rFonts w:asciiTheme="minorHAnsi" w:hAnsiTheme="minorHAnsi" w:cstheme="minorHAnsi"/>
          <w:b/>
          <w:sz w:val="22"/>
          <w:szCs w:val="22"/>
        </w:rPr>
        <w:t>15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przed terminem upływu obowiązywania zabezpieczeń.</w:t>
      </w:r>
    </w:p>
    <w:p w14:paraId="43D025B8" w14:textId="576B87E8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Kontroli doraźnej</w:t>
      </w:r>
      <w:r w:rsidR="00900ECC">
        <w:rPr>
          <w:rFonts w:asciiTheme="minorHAnsi" w:hAnsiTheme="minorHAnsi" w:cstheme="minorHAnsi"/>
          <w:sz w:val="22"/>
          <w:szCs w:val="22"/>
        </w:rPr>
        <w:t>.</w:t>
      </w:r>
    </w:p>
    <w:p w14:paraId="2343D0A6" w14:textId="4482B022" w:rsidR="00953A4C" w:rsidRPr="00902102" w:rsidRDefault="00953A4C" w:rsidP="00953A4C">
      <w:pPr>
        <w:pStyle w:val="Akapitzlist"/>
        <w:numPr>
          <w:ilvl w:val="1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Wizyty monitorującej</w:t>
      </w:r>
      <w:r w:rsidR="00900ECC">
        <w:rPr>
          <w:rFonts w:asciiTheme="minorHAnsi" w:hAnsiTheme="minorHAnsi" w:cstheme="minorHAnsi"/>
          <w:sz w:val="22"/>
          <w:szCs w:val="22"/>
        </w:rPr>
        <w:t>.</w:t>
      </w:r>
    </w:p>
    <w:p w14:paraId="7BA82ABF" w14:textId="77777777" w:rsidR="00953A4C" w:rsidRPr="00902102" w:rsidRDefault="00953A4C" w:rsidP="00953A4C">
      <w:pPr>
        <w:pStyle w:val="Akapitzlist"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Kontrole przeprowadza </w:t>
      </w:r>
      <w:r w:rsidRPr="00902102">
        <w:rPr>
          <w:rFonts w:asciiTheme="minorHAnsi" w:hAnsiTheme="minorHAnsi" w:cstheme="minorHAnsi"/>
          <w:b/>
          <w:sz w:val="22"/>
          <w:szCs w:val="22"/>
        </w:rPr>
        <w:t>Zespół Kontrolujący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wyznaczony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7D7CD54C" w14:textId="77777777" w:rsidR="00953A4C" w:rsidRPr="00902102" w:rsidRDefault="00953A4C" w:rsidP="00953A4C">
      <w:pPr>
        <w:pStyle w:val="Akapitzlist"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Zespół Kontrolujący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podstawie zebranego w kontroli materiału dowodowego przygotowuje informacje pokontrolną, którą przekazuje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.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ma prawo zgłoszenia pisemnych zastrzeżeń i wyjaśnień do informacji pokontrolnej w terminie </w:t>
      </w:r>
      <w:r w:rsidRPr="00902102">
        <w:rPr>
          <w:rFonts w:asciiTheme="minorHAnsi" w:hAnsiTheme="minorHAnsi" w:cstheme="minorHAnsi"/>
          <w:b/>
          <w:sz w:val="22"/>
          <w:szCs w:val="22"/>
        </w:rPr>
        <w:t>7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dnia jej otrzymania.</w:t>
      </w:r>
    </w:p>
    <w:p w14:paraId="33D9A7B5" w14:textId="77777777" w:rsidR="00BD71B2" w:rsidRDefault="00BD71B2" w:rsidP="001F1C7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FE3150" w14:textId="020924E9" w:rsidR="001F1C7B" w:rsidRDefault="001F1C7B" w:rsidP="001F1C7B">
      <w:pPr>
        <w:jc w:val="center"/>
        <w:rPr>
          <w:rFonts w:ascii="Calibri" w:hAnsi="Calibri" w:cs="Calibri"/>
          <w:b/>
          <w:sz w:val="22"/>
          <w:szCs w:val="22"/>
        </w:rPr>
      </w:pPr>
      <w:r w:rsidRPr="001F1C7B">
        <w:rPr>
          <w:rFonts w:ascii="Calibri" w:hAnsi="Calibri" w:cs="Calibri"/>
          <w:b/>
          <w:sz w:val="22"/>
          <w:szCs w:val="22"/>
        </w:rPr>
        <w:t xml:space="preserve">§10 Wypowiedzenie </w:t>
      </w:r>
      <w:r w:rsidR="00BE256D" w:rsidRPr="001F1C7B">
        <w:rPr>
          <w:rFonts w:ascii="Calibri" w:hAnsi="Calibri" w:cs="Calibri"/>
          <w:b/>
          <w:sz w:val="22"/>
          <w:szCs w:val="22"/>
        </w:rPr>
        <w:t>Umowy</w:t>
      </w:r>
    </w:p>
    <w:p w14:paraId="0192907E" w14:textId="77777777" w:rsidR="00394D89" w:rsidRPr="001F1C7B" w:rsidRDefault="00394D89" w:rsidP="001F1C7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B6840F" w14:textId="45D1953A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b/>
          <w:sz w:val="22"/>
          <w:szCs w:val="22"/>
        </w:rPr>
        <w:t>Umowa Inwestycyjna</w:t>
      </w:r>
      <w:r w:rsidRPr="001F1C7B">
        <w:rPr>
          <w:rFonts w:ascii="Calibri" w:hAnsi="Calibri" w:cs="Calibri"/>
          <w:sz w:val="22"/>
          <w:szCs w:val="22"/>
        </w:rPr>
        <w:t xml:space="preserve"> może być wypowiedziana przez </w:t>
      </w:r>
      <w:r w:rsidRPr="001F1C7B">
        <w:rPr>
          <w:rFonts w:ascii="Calibri" w:hAnsi="Calibri" w:cs="Calibri"/>
          <w:b/>
          <w:sz w:val="22"/>
          <w:szCs w:val="22"/>
        </w:rPr>
        <w:t>Pożyczkodawcę</w:t>
      </w:r>
      <w:r w:rsidRPr="001F1C7B">
        <w:rPr>
          <w:rFonts w:ascii="Calibri" w:hAnsi="Calibri" w:cs="Calibri"/>
          <w:sz w:val="22"/>
          <w:szCs w:val="22"/>
        </w:rPr>
        <w:t xml:space="preserve"> z zachowaniem </w:t>
      </w:r>
      <w:r w:rsidR="005655C0" w:rsidRPr="001F1C7B">
        <w:rPr>
          <w:rFonts w:ascii="Calibri" w:hAnsi="Calibri" w:cs="Calibri"/>
          <w:b/>
          <w:sz w:val="22"/>
          <w:szCs w:val="22"/>
        </w:rPr>
        <w:t>7</w:t>
      </w:r>
      <w:r w:rsidR="005655C0">
        <w:rPr>
          <w:rFonts w:ascii="Calibri" w:hAnsi="Calibri" w:cs="Calibri"/>
          <w:b/>
          <w:sz w:val="22"/>
          <w:szCs w:val="22"/>
        </w:rPr>
        <w:t>-</w:t>
      </w:r>
      <w:r w:rsidRPr="001F1C7B">
        <w:rPr>
          <w:rFonts w:ascii="Calibri" w:hAnsi="Calibri" w:cs="Calibri"/>
          <w:b/>
          <w:sz w:val="22"/>
          <w:szCs w:val="22"/>
        </w:rPr>
        <w:t>dniowego</w:t>
      </w:r>
      <w:r w:rsidRPr="001F1C7B">
        <w:rPr>
          <w:rFonts w:ascii="Calibri" w:hAnsi="Calibri" w:cs="Calibri"/>
          <w:sz w:val="22"/>
          <w:szCs w:val="22"/>
        </w:rPr>
        <w:t xml:space="preserve"> terminu wypowiedzenia w przypadku:</w:t>
      </w:r>
      <w:r w:rsidR="002737C5" w:rsidRPr="001F1C7B">
        <w:rPr>
          <w:rFonts w:ascii="Calibri" w:hAnsi="Calibri" w:cs="Calibri"/>
          <w:sz w:val="22"/>
          <w:szCs w:val="22"/>
        </w:rPr>
        <w:t xml:space="preserve"> </w:t>
      </w:r>
    </w:p>
    <w:p w14:paraId="2AF4FD8E" w14:textId="08960FDD" w:rsidR="001F1C7B" w:rsidRPr="001F1C7B" w:rsidRDefault="001F1C7B" w:rsidP="00F66834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>Opóźnień w spłacie rat kapitałowych, odsetkowych lub kapitałowo</w:t>
      </w:r>
      <w:r w:rsidR="00900ECC">
        <w:rPr>
          <w:rFonts w:ascii="Calibri" w:hAnsi="Calibri" w:cs="Calibri"/>
          <w:sz w:val="22"/>
          <w:szCs w:val="22"/>
        </w:rPr>
        <w:t>-</w:t>
      </w:r>
      <w:r w:rsidRPr="001F1C7B">
        <w:rPr>
          <w:rFonts w:ascii="Calibri" w:hAnsi="Calibri" w:cs="Calibri"/>
          <w:sz w:val="22"/>
          <w:szCs w:val="22"/>
        </w:rPr>
        <w:t>odsetkowych, szczególnie w przypadku</w:t>
      </w:r>
      <w:r w:rsidR="005655C0">
        <w:rPr>
          <w:rFonts w:ascii="Calibri" w:hAnsi="Calibri" w:cs="Calibri"/>
          <w:sz w:val="22"/>
          <w:szCs w:val="22"/>
        </w:rPr>
        <w:t>,</w:t>
      </w:r>
      <w:r w:rsidRPr="001F1C7B">
        <w:rPr>
          <w:rFonts w:ascii="Calibri" w:hAnsi="Calibri" w:cs="Calibri"/>
          <w:sz w:val="22"/>
          <w:szCs w:val="22"/>
        </w:rPr>
        <w:t xml:space="preserve"> gdy zaległości przekraczają sumę dwóch rat. </w:t>
      </w:r>
    </w:p>
    <w:p w14:paraId="13AFFCB7" w14:textId="70A94C47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Wykorzystania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 środków pożyczkowych niezgodnie z ich przeznaczeniem</w:t>
      </w:r>
      <w:r w:rsidR="005655C0">
        <w:rPr>
          <w:rFonts w:ascii="Calibri" w:hAnsi="Calibri" w:cs="Calibri"/>
          <w:sz w:val="22"/>
          <w:szCs w:val="22"/>
        </w:rPr>
        <w:t>,</w:t>
      </w:r>
      <w:r w:rsidRPr="001F1C7B">
        <w:rPr>
          <w:rFonts w:ascii="Calibri" w:hAnsi="Calibri" w:cs="Calibri"/>
          <w:sz w:val="22"/>
          <w:szCs w:val="22"/>
        </w:rPr>
        <w:t xml:space="preserve"> określonym w niniejszej </w:t>
      </w:r>
      <w:r w:rsidRPr="001F1C7B">
        <w:rPr>
          <w:rFonts w:ascii="Calibri" w:hAnsi="Calibri" w:cs="Calibri"/>
          <w:b/>
          <w:sz w:val="22"/>
          <w:szCs w:val="22"/>
        </w:rPr>
        <w:t>Umowie</w:t>
      </w:r>
      <w:r w:rsidRPr="001F1C7B">
        <w:rPr>
          <w:rFonts w:ascii="Calibri" w:hAnsi="Calibri" w:cs="Calibri"/>
          <w:sz w:val="22"/>
          <w:szCs w:val="22"/>
        </w:rPr>
        <w:t>.</w:t>
      </w:r>
    </w:p>
    <w:p w14:paraId="617EC0EF" w14:textId="77777777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Zagrożenia zwrotu środków pożyczkowych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 z uwagi na jego sytuację.</w:t>
      </w:r>
    </w:p>
    <w:p w14:paraId="56BC8377" w14:textId="626282BB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Przedstawienia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, w celu ubiegania się o </w:t>
      </w:r>
      <w:r w:rsidR="00F66834" w:rsidRPr="00F66834">
        <w:rPr>
          <w:rFonts w:ascii="Calibri" w:hAnsi="Calibri" w:cs="Calibri"/>
          <w:b/>
          <w:bCs/>
          <w:sz w:val="22"/>
          <w:szCs w:val="22"/>
        </w:rPr>
        <w:t>Pożyczkę</w:t>
      </w:r>
      <w:r w:rsidRPr="001F1C7B">
        <w:rPr>
          <w:rFonts w:ascii="Calibri" w:hAnsi="Calibri" w:cs="Calibri"/>
          <w:sz w:val="22"/>
          <w:szCs w:val="22"/>
        </w:rPr>
        <w:t xml:space="preserve"> lub na późniejszym etapie, informacji lub dokumentów niezgodnych ze stanem faktycznym lub prawnym.</w:t>
      </w:r>
    </w:p>
    <w:p w14:paraId="190C42A0" w14:textId="2A4603E4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>Nierozliczenia się z wydatkowania środków pożyczkowych.</w:t>
      </w:r>
    </w:p>
    <w:p w14:paraId="0664B82A" w14:textId="5B101034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Nieustanowienia zabezpieczeń w sposób zgodny z postanowieniami niniejszej </w:t>
      </w:r>
      <w:r w:rsidR="00BE256D" w:rsidRPr="00BE256D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>.</w:t>
      </w:r>
    </w:p>
    <w:p w14:paraId="60F9D409" w14:textId="124A7495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Nieustanowienia zabezpieczenia zamiennego, akceptowanego przez </w:t>
      </w:r>
      <w:r w:rsidRPr="001F1C7B">
        <w:rPr>
          <w:rFonts w:ascii="Calibri" w:hAnsi="Calibri" w:cs="Calibri"/>
          <w:b/>
          <w:sz w:val="22"/>
          <w:szCs w:val="22"/>
        </w:rPr>
        <w:t>Pożyczkodawcę</w:t>
      </w:r>
      <w:r w:rsidRPr="001F1C7B">
        <w:rPr>
          <w:rFonts w:ascii="Calibri" w:hAnsi="Calibri" w:cs="Calibri"/>
          <w:sz w:val="22"/>
          <w:szCs w:val="22"/>
        </w:rPr>
        <w:t>.</w:t>
      </w:r>
    </w:p>
    <w:p w14:paraId="6B48409F" w14:textId="713B1441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Uchybienia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 jakiemukolwiek obowiązkowi, o którym mowa w </w:t>
      </w:r>
      <w:r w:rsidRPr="001F1C7B">
        <w:rPr>
          <w:rFonts w:ascii="Calibri" w:hAnsi="Calibri" w:cs="Calibri"/>
          <w:b/>
          <w:sz w:val="22"/>
          <w:szCs w:val="22"/>
        </w:rPr>
        <w:t>§ 7</w:t>
      </w:r>
      <w:r w:rsidRPr="001F1C7B">
        <w:rPr>
          <w:rFonts w:ascii="Calibri" w:hAnsi="Calibri" w:cs="Calibri"/>
          <w:sz w:val="22"/>
          <w:szCs w:val="22"/>
        </w:rPr>
        <w:t xml:space="preserve"> niniejszej </w:t>
      </w:r>
      <w:r w:rsidR="00BE256D" w:rsidRPr="00BE256D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, </w:t>
      </w:r>
      <w:r w:rsidRPr="008A7450">
        <w:rPr>
          <w:rFonts w:ascii="Calibri" w:hAnsi="Calibri" w:cs="Calibri"/>
          <w:sz w:val="22"/>
          <w:szCs w:val="22"/>
        </w:rPr>
        <w:t xml:space="preserve">w tym odmowy udzielenia informacji o których mowa w </w:t>
      </w:r>
      <w:r w:rsidRPr="008A7450">
        <w:rPr>
          <w:rFonts w:ascii="Calibri" w:hAnsi="Calibri" w:cs="Calibri"/>
          <w:b/>
          <w:sz w:val="22"/>
          <w:szCs w:val="22"/>
        </w:rPr>
        <w:t>§ 7 pkt 14</w:t>
      </w:r>
      <w:r w:rsidRPr="008A7450">
        <w:rPr>
          <w:rFonts w:ascii="Calibri" w:hAnsi="Calibri" w:cs="Calibri"/>
          <w:sz w:val="22"/>
          <w:szCs w:val="22"/>
        </w:rPr>
        <w:t>.</w:t>
      </w:r>
    </w:p>
    <w:p w14:paraId="4DE40E6B" w14:textId="77777777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Złożenia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 jakiegokolwiek nieprawdziwego oświadczenia, o którym mowa w </w:t>
      </w:r>
      <w:r w:rsidRPr="001F1C7B">
        <w:rPr>
          <w:rFonts w:ascii="Calibri" w:hAnsi="Calibri" w:cs="Calibri"/>
          <w:b/>
          <w:sz w:val="22"/>
          <w:szCs w:val="22"/>
        </w:rPr>
        <w:t>§ 8</w:t>
      </w:r>
      <w:r w:rsidRPr="001F1C7B">
        <w:rPr>
          <w:rFonts w:ascii="Calibri" w:hAnsi="Calibri" w:cs="Calibri"/>
          <w:sz w:val="22"/>
          <w:szCs w:val="22"/>
        </w:rPr>
        <w:t>.</w:t>
      </w:r>
    </w:p>
    <w:p w14:paraId="410A060C" w14:textId="711555D2" w:rsidR="001F1C7B" w:rsidRPr="001F1C7B" w:rsidRDefault="001F1C7B" w:rsidP="00C338D8">
      <w:pPr>
        <w:numPr>
          <w:ilvl w:val="1"/>
          <w:numId w:val="32"/>
        </w:numPr>
        <w:suppressAutoHyphens w:val="0"/>
        <w:autoSpaceDN/>
        <w:spacing w:after="160" w:line="259" w:lineRule="auto"/>
        <w:ind w:hanging="508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Odmowy poddania się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 monitoringowi, o którym mowa w </w:t>
      </w:r>
      <w:r w:rsidRPr="001F1C7B">
        <w:rPr>
          <w:rFonts w:ascii="Calibri" w:hAnsi="Calibri" w:cs="Calibri"/>
          <w:b/>
          <w:sz w:val="22"/>
          <w:szCs w:val="22"/>
        </w:rPr>
        <w:t>§ 9</w:t>
      </w:r>
      <w:r w:rsidRPr="001F1C7B">
        <w:rPr>
          <w:rFonts w:ascii="Calibri" w:hAnsi="Calibri" w:cs="Calibri"/>
          <w:sz w:val="22"/>
          <w:szCs w:val="22"/>
        </w:rPr>
        <w:t xml:space="preserve"> niniejszej </w:t>
      </w:r>
      <w:r w:rsidR="00BE256D" w:rsidRPr="00BE256D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>, lub utrudnianiu czynności monitoringowych.</w:t>
      </w:r>
    </w:p>
    <w:p w14:paraId="3896D8C5" w14:textId="6ECF0ED3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lastRenderedPageBreak/>
        <w:t xml:space="preserve">Warunkiem wypowiedzenia </w:t>
      </w:r>
      <w:r w:rsidR="00F66834" w:rsidRPr="00F66834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przez </w:t>
      </w:r>
      <w:r w:rsidRPr="001F1C7B">
        <w:rPr>
          <w:rFonts w:ascii="Calibri" w:hAnsi="Calibri" w:cs="Calibri"/>
          <w:b/>
          <w:sz w:val="22"/>
          <w:szCs w:val="22"/>
        </w:rPr>
        <w:t>Pożyczkodawcę</w:t>
      </w:r>
      <w:r w:rsidRPr="001F1C7B">
        <w:rPr>
          <w:rFonts w:ascii="Calibri" w:hAnsi="Calibri" w:cs="Calibri"/>
          <w:sz w:val="22"/>
          <w:szCs w:val="22"/>
        </w:rPr>
        <w:t xml:space="preserve">, o którym mowa w </w:t>
      </w:r>
      <w:r w:rsidRPr="001F1C7B">
        <w:rPr>
          <w:rFonts w:ascii="Calibri" w:hAnsi="Calibri" w:cs="Calibri"/>
          <w:b/>
          <w:sz w:val="22"/>
          <w:szCs w:val="22"/>
        </w:rPr>
        <w:t>pkt 1</w:t>
      </w:r>
      <w:r w:rsidRPr="001F1C7B">
        <w:rPr>
          <w:rFonts w:ascii="Calibri" w:hAnsi="Calibri" w:cs="Calibri"/>
          <w:sz w:val="22"/>
          <w:szCs w:val="22"/>
        </w:rPr>
        <w:t xml:space="preserve"> niniejszego paragrafu</w:t>
      </w:r>
      <w:r w:rsidR="005655C0">
        <w:rPr>
          <w:rFonts w:ascii="Calibri" w:hAnsi="Calibri" w:cs="Calibri"/>
          <w:sz w:val="22"/>
          <w:szCs w:val="22"/>
        </w:rPr>
        <w:t>,</w:t>
      </w:r>
      <w:r w:rsidRPr="001F1C7B">
        <w:rPr>
          <w:rFonts w:ascii="Calibri" w:hAnsi="Calibri" w:cs="Calibri"/>
          <w:sz w:val="22"/>
          <w:szCs w:val="22"/>
        </w:rPr>
        <w:t xml:space="preserve"> jest uprzednie wezwanie </w:t>
      </w:r>
      <w:r w:rsidRPr="001F1C7B">
        <w:rPr>
          <w:rFonts w:ascii="Calibri" w:hAnsi="Calibri" w:cs="Calibri"/>
          <w:b/>
          <w:sz w:val="22"/>
          <w:szCs w:val="22"/>
        </w:rPr>
        <w:t>Pożyczkobiorcy</w:t>
      </w:r>
      <w:r w:rsidRPr="001F1C7B">
        <w:rPr>
          <w:rFonts w:ascii="Calibri" w:hAnsi="Calibri" w:cs="Calibri"/>
          <w:sz w:val="22"/>
          <w:szCs w:val="22"/>
        </w:rPr>
        <w:t xml:space="preserve"> do zaprzestania naruszeń z wyznaczeniem stosownego terminu</w:t>
      </w:r>
      <w:r w:rsidR="00D63AB8">
        <w:rPr>
          <w:rFonts w:ascii="Calibri" w:hAnsi="Calibri" w:cs="Calibri"/>
          <w:sz w:val="22"/>
          <w:szCs w:val="22"/>
        </w:rPr>
        <w:t>, nie dłuższego jednak, niż 7 dni</w:t>
      </w:r>
      <w:r w:rsidRPr="001F1C7B">
        <w:rPr>
          <w:rFonts w:ascii="Calibri" w:hAnsi="Calibri" w:cs="Calibri"/>
          <w:sz w:val="22"/>
          <w:szCs w:val="22"/>
        </w:rPr>
        <w:t>.</w:t>
      </w:r>
    </w:p>
    <w:p w14:paraId="0E06D250" w14:textId="7A1D4F84" w:rsidR="001F1C7B" w:rsidRPr="00B64C2D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b/>
          <w:sz w:val="22"/>
          <w:szCs w:val="22"/>
        </w:rPr>
        <w:t>Pożyczkodawca</w:t>
      </w:r>
      <w:r w:rsidRPr="001F1C7B">
        <w:rPr>
          <w:rFonts w:ascii="Calibri" w:hAnsi="Calibri" w:cs="Calibri"/>
          <w:sz w:val="22"/>
          <w:szCs w:val="22"/>
        </w:rPr>
        <w:t xml:space="preserve"> może wypowiedzieć </w:t>
      </w:r>
      <w:r w:rsidR="00BE256D" w:rsidRPr="00BE256D">
        <w:rPr>
          <w:rFonts w:ascii="Calibri" w:hAnsi="Calibri" w:cs="Calibri"/>
          <w:b/>
          <w:bCs/>
          <w:sz w:val="22"/>
          <w:szCs w:val="22"/>
        </w:rPr>
        <w:t>Umowę</w:t>
      </w:r>
      <w:r w:rsidRPr="001F1C7B">
        <w:rPr>
          <w:rFonts w:ascii="Calibri" w:hAnsi="Calibri" w:cs="Calibri"/>
          <w:sz w:val="22"/>
          <w:szCs w:val="22"/>
        </w:rPr>
        <w:t xml:space="preserve"> w terminie </w:t>
      </w:r>
      <w:r w:rsidRPr="00B64C2D">
        <w:rPr>
          <w:rFonts w:ascii="Calibri" w:hAnsi="Calibri" w:cs="Calibri"/>
          <w:sz w:val="22"/>
          <w:szCs w:val="22"/>
        </w:rPr>
        <w:t xml:space="preserve">nie krótszym niż </w:t>
      </w:r>
      <w:r w:rsidRPr="00B64C2D">
        <w:rPr>
          <w:rFonts w:ascii="Calibri" w:hAnsi="Calibri" w:cs="Calibri"/>
          <w:b/>
          <w:sz w:val="22"/>
          <w:szCs w:val="22"/>
        </w:rPr>
        <w:t>3 dni</w:t>
      </w:r>
      <w:r w:rsidRPr="00B64C2D">
        <w:rPr>
          <w:rFonts w:ascii="Calibri" w:hAnsi="Calibri" w:cs="Calibri"/>
          <w:sz w:val="22"/>
          <w:szCs w:val="22"/>
        </w:rPr>
        <w:t xml:space="preserve"> w przypadku: zaprzestania</w:t>
      </w:r>
      <w:r w:rsidR="00F74F1B" w:rsidRPr="00B64C2D">
        <w:rPr>
          <w:rFonts w:ascii="Calibri" w:hAnsi="Calibri" w:cs="Calibri"/>
          <w:sz w:val="22"/>
          <w:szCs w:val="22"/>
        </w:rPr>
        <w:t>/zawieszenia</w:t>
      </w:r>
      <w:r w:rsidRPr="00B64C2D">
        <w:rPr>
          <w:rFonts w:ascii="Calibri" w:hAnsi="Calibri" w:cs="Calibri"/>
          <w:sz w:val="22"/>
          <w:szCs w:val="22"/>
        </w:rPr>
        <w:t xml:space="preserve"> </w:t>
      </w:r>
      <w:r w:rsidR="00D63AB8" w:rsidRPr="00B64C2D">
        <w:rPr>
          <w:rFonts w:ascii="Calibri" w:hAnsi="Calibri" w:cs="Calibri"/>
          <w:sz w:val="22"/>
          <w:szCs w:val="22"/>
        </w:rPr>
        <w:t xml:space="preserve">prowadzenia </w:t>
      </w:r>
      <w:r w:rsidRPr="00B64C2D">
        <w:rPr>
          <w:rFonts w:ascii="Calibri" w:hAnsi="Calibri" w:cs="Calibri"/>
          <w:sz w:val="22"/>
          <w:szCs w:val="22"/>
        </w:rPr>
        <w:t>działalności</w:t>
      </w:r>
      <w:r w:rsidR="00D63AB8" w:rsidRPr="00B64C2D">
        <w:rPr>
          <w:rFonts w:ascii="Calibri" w:hAnsi="Calibri" w:cs="Calibri"/>
          <w:sz w:val="22"/>
          <w:szCs w:val="22"/>
        </w:rPr>
        <w:t xml:space="preserve"> gospodarczej</w:t>
      </w:r>
      <w:r w:rsidR="00F74F1B" w:rsidRPr="00B64C2D">
        <w:rPr>
          <w:rFonts w:ascii="Calibri" w:hAnsi="Calibri" w:cs="Calibri"/>
          <w:sz w:val="22"/>
          <w:szCs w:val="22"/>
        </w:rPr>
        <w:t xml:space="preserve"> (tj. wykreśleniu wpisu z CEIDG lub pozostawieniu wpisu z adnotacją o zawieszeniu</w:t>
      </w:r>
      <w:r w:rsidR="001205DC">
        <w:rPr>
          <w:rFonts w:ascii="Calibri" w:hAnsi="Calibri" w:cs="Calibri"/>
          <w:sz w:val="22"/>
          <w:szCs w:val="22"/>
        </w:rPr>
        <w:t>/</w:t>
      </w:r>
      <w:r w:rsidR="001205DC" w:rsidRPr="001205DC">
        <w:rPr>
          <w:rFonts w:ascii="Calibri" w:hAnsi="Calibri" w:cs="Calibri"/>
          <w:sz w:val="22"/>
          <w:szCs w:val="22"/>
        </w:rPr>
        <w:t>ujawnieniu w KRS faktu zawieszenia prowadzenia działalności gospodarczej lub opublikowania w Monitorze Sądowym i Gospodarczym informacji o prowadzeniu postępowania o wykreślenie Pożyczkobiorcy bez przeprowadzenia likwidacji</w:t>
      </w:r>
      <w:r w:rsidR="001205DC">
        <w:rPr>
          <w:rStyle w:val="Odwoanieprzypisudolnego"/>
          <w:rFonts w:ascii="Calibri" w:hAnsi="Calibri" w:cs="Calibri"/>
          <w:sz w:val="22"/>
          <w:szCs w:val="22"/>
        </w:rPr>
        <w:footnoteReference w:id="14"/>
      </w:r>
      <w:r w:rsidR="00F74F1B" w:rsidRPr="00B64C2D">
        <w:rPr>
          <w:rFonts w:ascii="Calibri" w:hAnsi="Calibri" w:cs="Calibri"/>
          <w:sz w:val="22"/>
          <w:szCs w:val="22"/>
        </w:rPr>
        <w:t>)</w:t>
      </w:r>
      <w:r w:rsidRPr="00B64C2D">
        <w:rPr>
          <w:rFonts w:ascii="Calibri" w:hAnsi="Calibri" w:cs="Calibri"/>
          <w:sz w:val="22"/>
          <w:szCs w:val="22"/>
        </w:rPr>
        <w:t xml:space="preserve">, ogłoszenia likwidacji lub upadłości, w tym konsumenckiej albo zajęcia majątku </w:t>
      </w:r>
      <w:r w:rsidRPr="00B64C2D">
        <w:rPr>
          <w:rFonts w:ascii="Calibri" w:hAnsi="Calibri" w:cs="Calibri"/>
          <w:b/>
          <w:sz w:val="22"/>
          <w:szCs w:val="22"/>
        </w:rPr>
        <w:t>Pożyczkobiorcy</w:t>
      </w:r>
      <w:r w:rsidRPr="00B64C2D">
        <w:rPr>
          <w:rFonts w:ascii="Calibri" w:hAnsi="Calibri" w:cs="Calibri"/>
          <w:sz w:val="22"/>
          <w:szCs w:val="22"/>
        </w:rPr>
        <w:t xml:space="preserve"> przez uprawniony podmiot, szczególnie gdy stanowi on zabezpieczenie udzielonej </w:t>
      </w:r>
      <w:r w:rsidR="00F66834" w:rsidRPr="00B64C2D">
        <w:rPr>
          <w:rFonts w:ascii="Calibri" w:hAnsi="Calibri" w:cs="Calibri"/>
          <w:b/>
          <w:bCs/>
          <w:sz w:val="22"/>
          <w:szCs w:val="22"/>
        </w:rPr>
        <w:t>Pożyczki</w:t>
      </w:r>
      <w:r w:rsidRPr="00B64C2D">
        <w:rPr>
          <w:rFonts w:ascii="Calibri" w:hAnsi="Calibri" w:cs="Calibri"/>
          <w:sz w:val="22"/>
          <w:szCs w:val="22"/>
        </w:rPr>
        <w:t>.</w:t>
      </w:r>
    </w:p>
    <w:p w14:paraId="36BF0B40" w14:textId="68D86723" w:rsidR="001F1C7B" w:rsidRPr="001F1C7B" w:rsidRDefault="00AA4272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Pożyczkobiorca</w:t>
      </w:r>
      <w:r w:rsidR="001F1C7B" w:rsidRPr="001F1C7B">
        <w:rPr>
          <w:rFonts w:ascii="Calibri" w:hAnsi="Calibri" w:cs="Calibri"/>
          <w:sz w:val="22"/>
          <w:szCs w:val="22"/>
        </w:rPr>
        <w:t xml:space="preserve"> ma prawo wypowiedzieć </w:t>
      </w:r>
      <w:r w:rsidR="001F1C7B" w:rsidRPr="001F1C7B">
        <w:rPr>
          <w:rFonts w:ascii="Calibri" w:hAnsi="Calibri" w:cs="Calibri"/>
          <w:b/>
          <w:sz w:val="22"/>
          <w:szCs w:val="22"/>
        </w:rPr>
        <w:t>Umowę</w:t>
      </w:r>
      <w:r w:rsidR="001F1C7B" w:rsidRPr="001F1C7B">
        <w:rPr>
          <w:rFonts w:ascii="Calibri" w:hAnsi="Calibri" w:cs="Calibri"/>
          <w:sz w:val="22"/>
          <w:szCs w:val="22"/>
        </w:rPr>
        <w:t xml:space="preserve"> </w:t>
      </w:r>
      <w:r w:rsidR="001F1C7B" w:rsidRPr="001F1C7B">
        <w:rPr>
          <w:rFonts w:ascii="Calibri" w:hAnsi="Calibri" w:cs="Calibri"/>
          <w:b/>
          <w:sz w:val="22"/>
          <w:szCs w:val="22"/>
        </w:rPr>
        <w:t>Inwestycyjn</w:t>
      </w:r>
      <w:r w:rsidR="00F66834">
        <w:rPr>
          <w:rFonts w:ascii="Calibri" w:hAnsi="Calibri" w:cs="Calibri"/>
          <w:b/>
          <w:sz w:val="22"/>
          <w:szCs w:val="22"/>
        </w:rPr>
        <w:t>ą</w:t>
      </w:r>
      <w:r w:rsidR="001F1C7B" w:rsidRPr="001F1C7B">
        <w:rPr>
          <w:rFonts w:ascii="Calibri" w:hAnsi="Calibri" w:cs="Calibri"/>
          <w:sz w:val="22"/>
          <w:szCs w:val="22"/>
        </w:rPr>
        <w:t xml:space="preserve"> w każdym czasie.</w:t>
      </w:r>
    </w:p>
    <w:p w14:paraId="5A1F54F7" w14:textId="77777777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O wypowiedzeniu </w:t>
      </w:r>
      <w:r w:rsidRPr="001F1C7B">
        <w:rPr>
          <w:rFonts w:ascii="Calibri" w:hAnsi="Calibri" w:cs="Calibri"/>
          <w:b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</w:t>
      </w:r>
      <w:r w:rsidRPr="001F1C7B">
        <w:rPr>
          <w:rFonts w:ascii="Calibri" w:hAnsi="Calibri" w:cs="Calibri"/>
          <w:b/>
          <w:sz w:val="22"/>
          <w:szCs w:val="22"/>
        </w:rPr>
        <w:t>Inwestycyjnej</w:t>
      </w:r>
      <w:r w:rsidRPr="001F1C7B">
        <w:rPr>
          <w:rFonts w:ascii="Calibri" w:hAnsi="Calibri" w:cs="Calibri"/>
          <w:sz w:val="22"/>
          <w:szCs w:val="22"/>
        </w:rPr>
        <w:t xml:space="preserve"> </w:t>
      </w:r>
      <w:r w:rsidRPr="001F1C7B">
        <w:rPr>
          <w:rFonts w:ascii="Calibri" w:hAnsi="Calibri" w:cs="Calibri"/>
          <w:b/>
          <w:sz w:val="22"/>
          <w:szCs w:val="22"/>
        </w:rPr>
        <w:t>Pożyczkobiorca</w:t>
      </w:r>
      <w:r w:rsidRPr="001F1C7B">
        <w:rPr>
          <w:rFonts w:ascii="Calibri" w:hAnsi="Calibri" w:cs="Calibri"/>
          <w:sz w:val="22"/>
          <w:szCs w:val="22"/>
        </w:rPr>
        <w:t xml:space="preserve"> zostanie poinformowany listem poleconym za zwrotnym potwierdzeniem odbioru.</w:t>
      </w:r>
    </w:p>
    <w:p w14:paraId="7F0B62D7" w14:textId="6CD06773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Po uskutecznieniu się wypowiedzenia niniejszej </w:t>
      </w:r>
      <w:r w:rsidR="00BE256D" w:rsidRPr="00BE256D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całe niespłacone zadłużenie z tytułu udzielonej </w:t>
      </w:r>
      <w:r w:rsidR="00B02F6F" w:rsidRPr="00B02F6F">
        <w:rPr>
          <w:rFonts w:ascii="Calibri" w:hAnsi="Calibri" w:cs="Calibri"/>
          <w:b/>
          <w:bCs/>
          <w:sz w:val="22"/>
          <w:szCs w:val="22"/>
        </w:rPr>
        <w:t>Pożyczki</w:t>
      </w:r>
      <w:r w:rsidRPr="001F1C7B">
        <w:rPr>
          <w:rFonts w:ascii="Calibri" w:hAnsi="Calibri" w:cs="Calibri"/>
          <w:sz w:val="22"/>
          <w:szCs w:val="22"/>
        </w:rPr>
        <w:t xml:space="preserve"> (kapitał, odsetki umowne -</w:t>
      </w:r>
      <w:r w:rsidR="00F66834">
        <w:rPr>
          <w:rFonts w:ascii="Calibri" w:hAnsi="Calibri" w:cs="Calibri"/>
          <w:sz w:val="22"/>
          <w:szCs w:val="22"/>
        </w:rPr>
        <w:t xml:space="preserve"> </w:t>
      </w:r>
      <w:r w:rsidRPr="001F1C7B">
        <w:rPr>
          <w:rFonts w:ascii="Calibri" w:hAnsi="Calibri" w:cs="Calibri"/>
          <w:sz w:val="22"/>
          <w:szCs w:val="22"/>
        </w:rPr>
        <w:t>jeśli występują, odsetki od zaległości kapitałowych, ewentualne koszty windykacyjne) staje się zadłużeniem przeterminowanym i zostaje postawione w stan natychmiastowej wymagalności.</w:t>
      </w:r>
    </w:p>
    <w:p w14:paraId="72DBCD82" w14:textId="5DCBFD41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b/>
          <w:sz w:val="22"/>
          <w:szCs w:val="22"/>
        </w:rPr>
        <w:t>Pożyczkobiorca</w:t>
      </w:r>
      <w:r w:rsidRPr="001F1C7B">
        <w:rPr>
          <w:rFonts w:ascii="Calibri" w:hAnsi="Calibri" w:cs="Calibri"/>
          <w:sz w:val="22"/>
          <w:szCs w:val="22"/>
        </w:rPr>
        <w:t xml:space="preserve"> jest zobowiązany do spłaty zadłużenia przeterminowanego w terminie </w:t>
      </w:r>
      <w:r w:rsidRPr="001F1C7B">
        <w:rPr>
          <w:rFonts w:ascii="Calibri" w:hAnsi="Calibri" w:cs="Calibri"/>
          <w:b/>
          <w:sz w:val="22"/>
          <w:szCs w:val="22"/>
        </w:rPr>
        <w:t>7 dni</w:t>
      </w:r>
      <w:r w:rsidRPr="001F1C7B">
        <w:rPr>
          <w:rFonts w:ascii="Calibri" w:hAnsi="Calibri" w:cs="Calibri"/>
          <w:sz w:val="22"/>
          <w:szCs w:val="22"/>
        </w:rPr>
        <w:t xml:space="preserve"> licząc od daty uskutecznienia się wypowiedzenia niniejszej </w:t>
      </w:r>
      <w:r w:rsidR="00F66834" w:rsidRPr="00F66834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>.</w:t>
      </w:r>
    </w:p>
    <w:p w14:paraId="7567FAB8" w14:textId="0C410A94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W przypadku niespłacenia przez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 zadłużenia przeterminowanego zgodnie z postanowieniami </w:t>
      </w:r>
      <w:r w:rsidRPr="001F1C7B">
        <w:rPr>
          <w:rFonts w:ascii="Calibri" w:hAnsi="Calibri" w:cs="Calibri"/>
          <w:b/>
          <w:sz w:val="22"/>
          <w:szCs w:val="22"/>
        </w:rPr>
        <w:t>pkt. 7</w:t>
      </w:r>
      <w:r w:rsidRPr="001F1C7B">
        <w:rPr>
          <w:rFonts w:ascii="Calibri" w:hAnsi="Calibri" w:cs="Calibri"/>
          <w:sz w:val="22"/>
          <w:szCs w:val="22"/>
        </w:rPr>
        <w:t xml:space="preserve"> niniejszego paragrafu, </w:t>
      </w:r>
      <w:r w:rsidRPr="001F1C7B">
        <w:rPr>
          <w:rFonts w:ascii="Calibri" w:hAnsi="Calibri" w:cs="Calibri"/>
          <w:b/>
          <w:sz w:val="22"/>
          <w:szCs w:val="22"/>
        </w:rPr>
        <w:t>Pożyczkodawca</w:t>
      </w:r>
      <w:r w:rsidRPr="001F1C7B">
        <w:rPr>
          <w:rFonts w:ascii="Calibri" w:hAnsi="Calibri" w:cs="Calibri"/>
          <w:sz w:val="22"/>
          <w:szCs w:val="22"/>
        </w:rPr>
        <w:t xml:space="preserve"> zastrzega sobie prawo wypełnienia weksla do kwoty równej zaległości z tytułu zadłużenia wraz z odsetkami oraz skorzystania z innych zabezpieczeń bez konieczności dalszych wezwań. O skorzystaniu z zabezpieczeń </w:t>
      </w:r>
      <w:r w:rsidRPr="001F1C7B">
        <w:rPr>
          <w:rFonts w:ascii="Calibri" w:hAnsi="Calibri" w:cs="Calibri"/>
          <w:b/>
          <w:sz w:val="22"/>
          <w:szCs w:val="22"/>
        </w:rPr>
        <w:t>Pożyczkodawca</w:t>
      </w:r>
      <w:r w:rsidRPr="001F1C7B">
        <w:rPr>
          <w:rFonts w:ascii="Calibri" w:hAnsi="Calibri" w:cs="Calibri"/>
          <w:sz w:val="22"/>
          <w:szCs w:val="22"/>
        </w:rPr>
        <w:t xml:space="preserve"> według swojego uznania może poinformować </w:t>
      </w:r>
      <w:r w:rsidRPr="001F1C7B">
        <w:rPr>
          <w:rFonts w:ascii="Calibri" w:hAnsi="Calibri" w:cs="Calibri"/>
          <w:b/>
          <w:sz w:val="22"/>
          <w:szCs w:val="22"/>
        </w:rPr>
        <w:t>Pożyczkobiorcę</w:t>
      </w:r>
      <w:r w:rsidRPr="001F1C7B">
        <w:rPr>
          <w:rFonts w:ascii="Calibri" w:hAnsi="Calibri" w:cs="Calibri"/>
          <w:sz w:val="22"/>
          <w:szCs w:val="22"/>
        </w:rPr>
        <w:t xml:space="preserve">. </w:t>
      </w:r>
      <w:r w:rsidRPr="001F1C7B">
        <w:rPr>
          <w:rFonts w:ascii="Calibri" w:hAnsi="Calibri" w:cs="Calibri"/>
          <w:b/>
          <w:sz w:val="22"/>
          <w:szCs w:val="22"/>
        </w:rPr>
        <w:t>Pożyczkodawca</w:t>
      </w:r>
      <w:r w:rsidRPr="001F1C7B">
        <w:rPr>
          <w:rFonts w:ascii="Calibri" w:hAnsi="Calibri" w:cs="Calibri"/>
          <w:sz w:val="22"/>
          <w:szCs w:val="22"/>
        </w:rPr>
        <w:t xml:space="preserve"> poinformuje poręczyciela, o ile został ustanowiony, o wypowiedzeniu </w:t>
      </w:r>
      <w:r w:rsidR="00BE256D" w:rsidRPr="00BE256D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oraz o skorzystaniu z zabezpieczenia w postaci poręczenia.</w:t>
      </w:r>
    </w:p>
    <w:p w14:paraId="310A66D8" w14:textId="020A55F3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Wypowiedzenie </w:t>
      </w:r>
      <w:r w:rsidR="001A2940" w:rsidRPr="001A2940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nie zwalnia </w:t>
      </w:r>
      <w:r w:rsidRPr="001F1C7B">
        <w:rPr>
          <w:rFonts w:ascii="Calibri" w:hAnsi="Calibri" w:cs="Calibri"/>
          <w:b/>
          <w:sz w:val="22"/>
          <w:szCs w:val="22"/>
        </w:rPr>
        <w:t>Pożyczkobiorcy</w:t>
      </w:r>
      <w:r w:rsidRPr="001F1C7B">
        <w:rPr>
          <w:rFonts w:ascii="Calibri" w:hAnsi="Calibri" w:cs="Calibri"/>
          <w:sz w:val="22"/>
          <w:szCs w:val="22"/>
        </w:rPr>
        <w:t xml:space="preserve"> ze zobowiązań wynikających z </w:t>
      </w:r>
      <w:r w:rsidR="001A2940" w:rsidRPr="001A2940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a w szczególności dotyczących spłaty zadłużenia, ustanowionych zabezpieczeń oraz udzielania na żądanie </w:t>
      </w:r>
      <w:r w:rsidRPr="001F1C7B">
        <w:rPr>
          <w:rFonts w:ascii="Calibri" w:hAnsi="Calibri" w:cs="Calibri"/>
          <w:b/>
          <w:sz w:val="22"/>
          <w:szCs w:val="22"/>
        </w:rPr>
        <w:t>Pożyczkodawcy</w:t>
      </w:r>
      <w:r w:rsidRPr="001F1C7B">
        <w:rPr>
          <w:rFonts w:ascii="Calibri" w:hAnsi="Calibri" w:cs="Calibri"/>
          <w:sz w:val="22"/>
          <w:szCs w:val="22"/>
        </w:rPr>
        <w:t xml:space="preserve"> odpowiednich informacji czy przechowywania stosownej dokumentacji zgodnie z zapisami </w:t>
      </w:r>
      <w:r w:rsidRPr="001F1C7B">
        <w:rPr>
          <w:rFonts w:ascii="Calibri" w:hAnsi="Calibri" w:cs="Calibri"/>
          <w:b/>
          <w:sz w:val="22"/>
          <w:szCs w:val="22"/>
        </w:rPr>
        <w:t xml:space="preserve">§ 7 pkt 7 </w:t>
      </w:r>
      <w:r w:rsidRPr="001F1C7B">
        <w:rPr>
          <w:rFonts w:ascii="Calibri" w:hAnsi="Calibri" w:cs="Calibri"/>
          <w:sz w:val="22"/>
          <w:szCs w:val="22"/>
        </w:rPr>
        <w:t xml:space="preserve">oraz </w:t>
      </w:r>
      <w:r w:rsidRPr="001F1C7B">
        <w:rPr>
          <w:rFonts w:ascii="Calibri" w:hAnsi="Calibri" w:cs="Calibri"/>
          <w:b/>
          <w:sz w:val="22"/>
          <w:szCs w:val="22"/>
        </w:rPr>
        <w:t>pkt</w:t>
      </w:r>
      <w:r w:rsidRPr="001F1C7B">
        <w:rPr>
          <w:rFonts w:ascii="Calibri" w:hAnsi="Calibri" w:cs="Calibri"/>
          <w:sz w:val="22"/>
          <w:szCs w:val="22"/>
        </w:rPr>
        <w:t xml:space="preserve"> </w:t>
      </w:r>
      <w:r w:rsidRPr="001F1C7B">
        <w:rPr>
          <w:rFonts w:ascii="Calibri" w:hAnsi="Calibri" w:cs="Calibri"/>
          <w:b/>
          <w:sz w:val="22"/>
          <w:szCs w:val="22"/>
        </w:rPr>
        <w:t>8</w:t>
      </w:r>
      <w:r w:rsidR="001A2940">
        <w:rPr>
          <w:rFonts w:ascii="Calibri" w:hAnsi="Calibri" w:cs="Calibri"/>
          <w:b/>
          <w:sz w:val="22"/>
          <w:szCs w:val="22"/>
        </w:rPr>
        <w:t>.</w:t>
      </w:r>
      <w:r w:rsidRPr="001F1C7B">
        <w:rPr>
          <w:rFonts w:ascii="Calibri" w:hAnsi="Calibri" w:cs="Calibri"/>
          <w:sz w:val="22"/>
          <w:szCs w:val="22"/>
        </w:rPr>
        <w:t xml:space="preserve"> </w:t>
      </w:r>
    </w:p>
    <w:p w14:paraId="77184C00" w14:textId="4DA414D5" w:rsidR="001F1C7B" w:rsidRPr="001F1C7B" w:rsidRDefault="001F1C7B" w:rsidP="001F1C7B">
      <w:pPr>
        <w:numPr>
          <w:ilvl w:val="0"/>
          <w:numId w:val="3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sz w:val="22"/>
          <w:szCs w:val="22"/>
        </w:rPr>
      </w:pPr>
      <w:r w:rsidRPr="001F1C7B">
        <w:rPr>
          <w:rFonts w:ascii="Calibri" w:hAnsi="Calibri" w:cs="Calibri"/>
          <w:sz w:val="22"/>
          <w:szCs w:val="22"/>
        </w:rPr>
        <w:t xml:space="preserve">W związku z wypowiedzeniem </w:t>
      </w:r>
      <w:r w:rsidR="001A2940" w:rsidRPr="001A2940">
        <w:rPr>
          <w:rFonts w:ascii="Calibri" w:hAnsi="Calibri" w:cs="Calibri"/>
          <w:b/>
          <w:bCs/>
          <w:sz w:val="22"/>
          <w:szCs w:val="22"/>
        </w:rPr>
        <w:t>Umowy</w:t>
      </w:r>
      <w:r w:rsidRPr="001F1C7B">
        <w:rPr>
          <w:rFonts w:ascii="Calibri" w:hAnsi="Calibri" w:cs="Calibri"/>
          <w:sz w:val="22"/>
          <w:szCs w:val="22"/>
        </w:rPr>
        <w:t xml:space="preserve"> </w:t>
      </w:r>
      <w:r w:rsidRPr="001F1C7B">
        <w:rPr>
          <w:rFonts w:ascii="Calibri" w:hAnsi="Calibri" w:cs="Calibri"/>
          <w:b/>
          <w:sz w:val="22"/>
          <w:szCs w:val="22"/>
        </w:rPr>
        <w:t>Pożyczkodawca</w:t>
      </w:r>
      <w:r w:rsidRPr="001F1C7B">
        <w:rPr>
          <w:rFonts w:ascii="Calibri" w:hAnsi="Calibri" w:cs="Calibri"/>
          <w:sz w:val="22"/>
          <w:szCs w:val="22"/>
        </w:rPr>
        <w:t xml:space="preserve"> ma prawo żądać od </w:t>
      </w:r>
      <w:r w:rsidRPr="001F1C7B">
        <w:rPr>
          <w:rFonts w:ascii="Calibri" w:hAnsi="Calibri" w:cs="Calibri"/>
          <w:b/>
          <w:sz w:val="22"/>
          <w:szCs w:val="22"/>
        </w:rPr>
        <w:t>Pożyczkobiorcy</w:t>
      </w:r>
      <w:r w:rsidRPr="001F1C7B">
        <w:rPr>
          <w:rFonts w:ascii="Calibri" w:hAnsi="Calibri" w:cs="Calibri"/>
          <w:sz w:val="22"/>
          <w:szCs w:val="22"/>
        </w:rPr>
        <w:t xml:space="preserve"> wydania rzeczy będących przedmiotem zabezpieczenia, złożenia informacji o </w:t>
      </w:r>
      <w:r w:rsidR="001A2940" w:rsidRPr="001F1C7B">
        <w:rPr>
          <w:rFonts w:ascii="Calibri" w:hAnsi="Calibri" w:cs="Calibri"/>
          <w:sz w:val="22"/>
          <w:szCs w:val="22"/>
        </w:rPr>
        <w:t>miejscu,</w:t>
      </w:r>
      <w:r w:rsidRPr="001F1C7B">
        <w:rPr>
          <w:rFonts w:ascii="Calibri" w:hAnsi="Calibri" w:cs="Calibri"/>
          <w:sz w:val="22"/>
          <w:szCs w:val="22"/>
        </w:rPr>
        <w:t xml:space="preserve"> w którym te rzeczy się znajdują, informacji o miejscu pobytu </w:t>
      </w:r>
      <w:r w:rsidRPr="001F1C7B">
        <w:rPr>
          <w:rFonts w:ascii="Calibri" w:hAnsi="Calibri" w:cs="Calibri"/>
          <w:b/>
          <w:sz w:val="22"/>
          <w:szCs w:val="22"/>
        </w:rPr>
        <w:t>Poręczycieli</w:t>
      </w:r>
      <w:r w:rsidRPr="001F1C7B">
        <w:rPr>
          <w:rFonts w:ascii="Calibri" w:hAnsi="Calibri" w:cs="Calibri"/>
          <w:sz w:val="22"/>
          <w:szCs w:val="22"/>
        </w:rPr>
        <w:t>, lub złożenia innych niezbędnych do skorzystania z ustanowionych zabezpieczeń informacji.</w:t>
      </w:r>
    </w:p>
    <w:p w14:paraId="11D04DF5" w14:textId="77777777" w:rsidR="00394D89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5EE25F" w14:textId="7777777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§11 Porozumienie o spłacie zadłużenia</w:t>
      </w:r>
    </w:p>
    <w:p w14:paraId="7F4B58FC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1F21E4" w14:textId="77777777" w:rsidR="00953A4C" w:rsidRPr="00902102" w:rsidRDefault="00953A4C" w:rsidP="00953A4C">
      <w:pPr>
        <w:pStyle w:val="Akapitzlist"/>
        <w:numPr>
          <w:ilvl w:val="0"/>
          <w:numId w:val="3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może zawrzeć 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i/lub poręczycielem i/lub poręczycielami, jeżeli tacy występują, lub innymi osobami porozumienie o spłacie zadłużenia, określając w nim w szczególności wysokość zadłużenia, sposób i terminy spłaty kapitału oraz odsetek.</w:t>
      </w:r>
    </w:p>
    <w:p w14:paraId="3E6402CB" w14:textId="6709C20E" w:rsidR="00953A4C" w:rsidRPr="00902102" w:rsidRDefault="00953A4C" w:rsidP="00953A4C">
      <w:pPr>
        <w:pStyle w:val="Akapitzlist"/>
        <w:numPr>
          <w:ilvl w:val="0"/>
          <w:numId w:val="3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Celem zawarcia </w:t>
      </w:r>
      <w:r w:rsidR="001A2940" w:rsidRPr="00902102">
        <w:rPr>
          <w:rFonts w:asciiTheme="minorHAnsi" w:hAnsiTheme="minorHAnsi" w:cstheme="minorHAnsi"/>
          <w:sz w:val="22"/>
          <w:szCs w:val="22"/>
        </w:rPr>
        <w:t>porozumienia,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98579F">
        <w:rPr>
          <w:rFonts w:asciiTheme="minorHAnsi" w:hAnsiTheme="minorHAnsi" w:cstheme="minorHAnsi"/>
          <w:b/>
          <w:sz w:val="22"/>
          <w:szCs w:val="22"/>
        </w:rPr>
        <w:t>pkt</w:t>
      </w:r>
      <w:r w:rsidRPr="00902102">
        <w:rPr>
          <w:rFonts w:asciiTheme="minorHAnsi" w:hAnsiTheme="minorHAnsi" w:cstheme="minorHAnsi"/>
          <w:b/>
          <w:sz w:val="22"/>
          <w:szCs w:val="22"/>
        </w:rPr>
        <w:t>. 1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niniejszego paragrafu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może żądać zmiany lub uzupełnienia zabezpieczeń o których mową </w:t>
      </w:r>
      <w:r w:rsidRPr="00902102">
        <w:rPr>
          <w:rFonts w:asciiTheme="minorHAnsi" w:hAnsiTheme="minorHAnsi" w:cstheme="minorHAnsi"/>
          <w:b/>
          <w:sz w:val="22"/>
          <w:szCs w:val="22"/>
        </w:rPr>
        <w:t>§ 5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1DCBECDB" w14:textId="587098AF" w:rsidR="00953A4C" w:rsidRPr="00902102" w:rsidRDefault="001A2940" w:rsidP="00953A4C">
      <w:pPr>
        <w:pStyle w:val="Akapitzlist"/>
        <w:numPr>
          <w:ilvl w:val="0"/>
          <w:numId w:val="3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Porozumienie,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pkt 1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niniejszego paragrafu może określać zakres odpowiedzialności innych niż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stron porozumienia.</w:t>
      </w:r>
    </w:p>
    <w:p w14:paraId="5831ABB1" w14:textId="77777777" w:rsidR="00B64C2D" w:rsidRDefault="00B64C2D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88EFB" w14:textId="5C5C338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§12 Egzekucja wierzytelności</w:t>
      </w:r>
    </w:p>
    <w:p w14:paraId="08A1C977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216D7" w14:textId="53DC7B95" w:rsidR="00953A4C" w:rsidRPr="00902102" w:rsidRDefault="00953A4C" w:rsidP="00953A4C">
      <w:pPr>
        <w:pStyle w:val="Akapitzlist"/>
        <w:numPr>
          <w:ilvl w:val="0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Egzekucja niespłaconej wierzytelności może nastąpić z któregokolwiek zabezpieczenia określonego w </w:t>
      </w:r>
      <w:r w:rsidRPr="00902102">
        <w:rPr>
          <w:rFonts w:asciiTheme="minorHAnsi" w:hAnsiTheme="minorHAnsi" w:cstheme="minorHAnsi"/>
          <w:b/>
          <w:sz w:val="22"/>
          <w:szCs w:val="22"/>
        </w:rPr>
        <w:t>§ 5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niniejszej </w:t>
      </w:r>
      <w:r w:rsidR="00BE256D" w:rsidRPr="00BE256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zgodnie z wyborem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 xml:space="preserve">.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nie ma obowiązku informowania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o sposobie egzekucji.</w:t>
      </w:r>
    </w:p>
    <w:p w14:paraId="5C62FFE9" w14:textId="2585B5BB" w:rsidR="00953A4C" w:rsidRPr="00902102" w:rsidRDefault="00953A4C" w:rsidP="00953A4C">
      <w:pPr>
        <w:pStyle w:val="Akapitzlist"/>
        <w:numPr>
          <w:ilvl w:val="0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Do wierzytelności zalicza się koszty windykacji, które stanowią wszelkie koszty jakie zostały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poniesione w związku z egzekucją wierzytelności, w tym w szczególności koszty zastępstwa prawnego, koszty ekspertyz, rzeczoznawców, koszty sądowe, komornicze, koszty wysłanych pism, upomnień, </w:t>
      </w:r>
      <w:r w:rsidR="00C338D8">
        <w:rPr>
          <w:rFonts w:asciiTheme="minorHAnsi" w:hAnsiTheme="minorHAnsi" w:cstheme="minorHAnsi"/>
          <w:sz w:val="22"/>
          <w:szCs w:val="22"/>
        </w:rPr>
        <w:t>i</w:t>
      </w:r>
      <w:r w:rsidR="001A2940">
        <w:rPr>
          <w:rFonts w:asciiTheme="minorHAnsi" w:hAnsiTheme="minorHAnsi" w:cstheme="minorHAnsi"/>
          <w:sz w:val="22"/>
          <w:szCs w:val="22"/>
        </w:rPr>
        <w:t>tp.</w:t>
      </w:r>
    </w:p>
    <w:p w14:paraId="5D006443" w14:textId="77777777" w:rsidR="00953A4C" w:rsidRPr="00902102" w:rsidRDefault="00953A4C" w:rsidP="00953A4C">
      <w:pPr>
        <w:pStyle w:val="Akapitzlist"/>
        <w:numPr>
          <w:ilvl w:val="0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Zadłużenie i odsetki wynikające z porozumienia. o spłacie zadłużenia są w egzekucji traktowane jako kapitał i odsetki przeterminowane.</w:t>
      </w:r>
    </w:p>
    <w:p w14:paraId="73133747" w14:textId="77777777" w:rsidR="00953A4C" w:rsidRPr="00D05C55" w:rsidRDefault="00953A4C" w:rsidP="00953A4C">
      <w:pPr>
        <w:pStyle w:val="Akapitzlist"/>
        <w:numPr>
          <w:ilvl w:val="0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05C55">
        <w:rPr>
          <w:rFonts w:asciiTheme="minorHAnsi" w:hAnsiTheme="minorHAnsi" w:cstheme="minorHAnsi"/>
          <w:sz w:val="22"/>
          <w:szCs w:val="22"/>
        </w:rPr>
        <w:t>Uzyskane z egzekucji kwoty są kolejno zaliczane na:</w:t>
      </w:r>
    </w:p>
    <w:p w14:paraId="433C8FEF" w14:textId="77777777" w:rsidR="00953A4C" w:rsidRPr="00D05C55" w:rsidRDefault="00953A4C" w:rsidP="00953A4C">
      <w:pPr>
        <w:pStyle w:val="Akapitzlist"/>
        <w:numPr>
          <w:ilvl w:val="1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05C55">
        <w:rPr>
          <w:rFonts w:asciiTheme="minorHAnsi" w:hAnsiTheme="minorHAnsi" w:cstheme="minorHAnsi"/>
          <w:sz w:val="22"/>
          <w:szCs w:val="22"/>
        </w:rPr>
        <w:t xml:space="preserve">Koszty </w:t>
      </w:r>
      <w:r w:rsidR="00DC5A03" w:rsidRPr="00D05C55">
        <w:rPr>
          <w:rFonts w:asciiTheme="minorHAnsi" w:hAnsiTheme="minorHAnsi" w:cstheme="minorHAnsi"/>
          <w:sz w:val="22"/>
          <w:szCs w:val="22"/>
        </w:rPr>
        <w:t>związane z dochodzeniem Wierzytelności,</w:t>
      </w:r>
    </w:p>
    <w:p w14:paraId="056AA875" w14:textId="77777777" w:rsidR="00953A4C" w:rsidRPr="00D05C55" w:rsidRDefault="00953A4C" w:rsidP="00953A4C">
      <w:pPr>
        <w:pStyle w:val="Akapitzlist"/>
        <w:numPr>
          <w:ilvl w:val="1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05C55">
        <w:rPr>
          <w:rFonts w:asciiTheme="minorHAnsi" w:hAnsiTheme="minorHAnsi" w:cstheme="minorHAnsi"/>
          <w:sz w:val="22"/>
          <w:szCs w:val="22"/>
        </w:rPr>
        <w:t>Odsetki od zadłużenia</w:t>
      </w:r>
      <w:r w:rsidR="00DC5A03" w:rsidRPr="00D05C55">
        <w:rPr>
          <w:rFonts w:asciiTheme="minorHAnsi" w:hAnsiTheme="minorHAnsi" w:cstheme="minorHAnsi"/>
          <w:sz w:val="22"/>
          <w:szCs w:val="22"/>
        </w:rPr>
        <w:t xml:space="preserve"> przeterminowanego (za opóźnienie)</w:t>
      </w:r>
      <w:r w:rsidRPr="00D05C55">
        <w:rPr>
          <w:rFonts w:asciiTheme="minorHAnsi" w:hAnsiTheme="minorHAnsi" w:cstheme="minorHAnsi"/>
          <w:sz w:val="22"/>
          <w:szCs w:val="22"/>
        </w:rPr>
        <w:t>,</w:t>
      </w:r>
    </w:p>
    <w:p w14:paraId="67CD41CE" w14:textId="77777777" w:rsidR="00953A4C" w:rsidRPr="00D05C55" w:rsidRDefault="00953A4C" w:rsidP="00953A4C">
      <w:pPr>
        <w:pStyle w:val="Akapitzlist"/>
        <w:numPr>
          <w:ilvl w:val="1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05C55">
        <w:rPr>
          <w:rFonts w:asciiTheme="minorHAnsi" w:hAnsiTheme="minorHAnsi" w:cstheme="minorHAnsi"/>
          <w:sz w:val="22"/>
          <w:szCs w:val="22"/>
        </w:rPr>
        <w:t>Odsetki umowne</w:t>
      </w:r>
      <w:r w:rsidR="00DC5A03" w:rsidRPr="00D05C55">
        <w:rPr>
          <w:rFonts w:asciiTheme="minorHAnsi" w:hAnsiTheme="minorHAnsi" w:cstheme="minorHAnsi"/>
          <w:sz w:val="22"/>
          <w:szCs w:val="22"/>
        </w:rPr>
        <w:t xml:space="preserve"> – jeśli występują</w:t>
      </w:r>
      <w:r w:rsidRPr="00D05C55">
        <w:rPr>
          <w:rFonts w:asciiTheme="minorHAnsi" w:hAnsiTheme="minorHAnsi" w:cstheme="minorHAnsi"/>
          <w:sz w:val="22"/>
          <w:szCs w:val="22"/>
        </w:rPr>
        <w:t>,</w:t>
      </w:r>
    </w:p>
    <w:p w14:paraId="4862699B" w14:textId="77777777" w:rsidR="00953A4C" w:rsidRPr="00902102" w:rsidRDefault="00953A4C" w:rsidP="00953A4C">
      <w:pPr>
        <w:pStyle w:val="Akapitzlist"/>
        <w:numPr>
          <w:ilvl w:val="1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Kapitał przeterminowany.</w:t>
      </w:r>
    </w:p>
    <w:p w14:paraId="027A3D1F" w14:textId="1B43741C" w:rsidR="00953A4C" w:rsidRPr="00902102" w:rsidRDefault="00953A4C" w:rsidP="00953A4C">
      <w:pPr>
        <w:pStyle w:val="Akapitzlist"/>
        <w:numPr>
          <w:ilvl w:val="0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W przypadku gdy uzyskana w egzekucji kwota będzie wyższa od całkowitej wysokości wierzytelności</w:t>
      </w:r>
      <w:r w:rsidR="001A2940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902102">
        <w:rPr>
          <w:rFonts w:asciiTheme="minorHAnsi" w:hAnsiTheme="minorHAnsi" w:cstheme="minorHAnsi"/>
          <w:b/>
          <w:sz w:val="22"/>
          <w:szCs w:val="22"/>
        </w:rPr>
        <w:t>30 dni</w:t>
      </w:r>
      <w:r w:rsidRPr="00902102">
        <w:rPr>
          <w:rFonts w:asciiTheme="minorHAnsi" w:hAnsiTheme="minorHAnsi" w:cstheme="minorHAnsi"/>
          <w:sz w:val="22"/>
          <w:szCs w:val="22"/>
        </w:rPr>
        <w:t xml:space="preserve"> od wpływu na konto zwraca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nadwyżkę uzyskaną w egzekucji.</w:t>
      </w:r>
    </w:p>
    <w:p w14:paraId="268791A0" w14:textId="77777777" w:rsidR="00953A4C" w:rsidRPr="00902102" w:rsidRDefault="00953A4C" w:rsidP="00953A4C">
      <w:pPr>
        <w:pStyle w:val="Akapitzlist"/>
        <w:numPr>
          <w:ilvl w:val="0"/>
          <w:numId w:val="34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dobrowolnie poddaje się czynnościom egzekucyjnym prowadzonym przez wyspecjalizowany podmiot, na zlecenie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2A5E0311" w14:textId="77777777" w:rsidR="00B64C2D" w:rsidRDefault="00B64C2D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4BB17" w14:textId="1C19F1CD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§13 Zgłoszenie do Rejestru Dłużników</w:t>
      </w:r>
    </w:p>
    <w:p w14:paraId="41BA8EE8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9A4F92" w14:textId="21F22AD2" w:rsidR="00953A4C" w:rsidRPr="00902102" w:rsidRDefault="00953A4C" w:rsidP="00953A4C">
      <w:pPr>
        <w:pStyle w:val="Akapitzlist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Niezależnie od korzystania z zabezpieczeń i prowadzonej egzekucji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902102">
        <w:rPr>
          <w:rFonts w:asciiTheme="minorHAnsi" w:hAnsiTheme="minorHAnsi" w:cstheme="minorHAnsi"/>
          <w:sz w:val="22"/>
          <w:szCs w:val="22"/>
        </w:rPr>
        <w:t xml:space="preserve"> ma prawo zgłoszenia swoich roszczeń w stosunku do </w:t>
      </w:r>
      <w:r w:rsidRPr="00862CEF">
        <w:rPr>
          <w:rFonts w:asciiTheme="minorHAnsi" w:hAnsiTheme="minorHAnsi" w:cstheme="minorHAnsi"/>
          <w:b/>
          <w:bCs/>
          <w:sz w:val="22"/>
          <w:szCs w:val="22"/>
        </w:rPr>
        <w:t>Pożyczkobiorcy</w:t>
      </w:r>
      <w:r w:rsidRPr="00902102">
        <w:rPr>
          <w:rFonts w:asciiTheme="minorHAnsi" w:hAnsiTheme="minorHAnsi" w:cstheme="minorHAnsi"/>
          <w:sz w:val="22"/>
          <w:szCs w:val="22"/>
        </w:rPr>
        <w:t xml:space="preserve"> do </w:t>
      </w:r>
      <w:r w:rsidR="001A2940" w:rsidRPr="001A2940">
        <w:rPr>
          <w:rFonts w:asciiTheme="minorHAnsi" w:hAnsiTheme="minorHAnsi" w:cstheme="minorHAnsi"/>
          <w:bCs/>
          <w:sz w:val="22"/>
          <w:szCs w:val="22"/>
        </w:rPr>
        <w:t>rejestru dłużników</w:t>
      </w:r>
      <w:r w:rsidR="00984578">
        <w:rPr>
          <w:rFonts w:asciiTheme="minorHAnsi" w:hAnsiTheme="minorHAnsi" w:cstheme="minorHAnsi"/>
          <w:sz w:val="22"/>
          <w:szCs w:val="22"/>
        </w:rPr>
        <w:t xml:space="preserve"> </w:t>
      </w:r>
      <w:r w:rsidR="00984578" w:rsidRPr="00984578">
        <w:rPr>
          <w:rFonts w:asciiTheme="minorHAnsi" w:hAnsiTheme="minorHAnsi" w:cstheme="minorHAnsi"/>
          <w:sz w:val="22"/>
          <w:szCs w:val="22"/>
        </w:rPr>
        <w:t>lub biura informacji gospodarczej.</w:t>
      </w:r>
    </w:p>
    <w:p w14:paraId="23EB9BBC" w14:textId="45A6F53F" w:rsidR="00953A4C" w:rsidRPr="00902102" w:rsidRDefault="00BE1354" w:rsidP="00953A4C">
      <w:pPr>
        <w:pStyle w:val="Akapitzlist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Zgłoszenie,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pkt 1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następuje po zawiadomieniu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o zamiarze zgłoszenia dokonanym z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7 dniowym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</w:t>
      </w:r>
      <w:r w:rsidR="00953A4C" w:rsidRPr="00902102">
        <w:rPr>
          <w:rFonts w:asciiTheme="minorHAnsi" w:hAnsiTheme="minorHAnsi" w:cstheme="minorHAnsi"/>
          <w:sz w:val="22"/>
          <w:szCs w:val="22"/>
        </w:rPr>
        <w:t>przedzeniem.</w:t>
      </w:r>
    </w:p>
    <w:p w14:paraId="6427E26A" w14:textId="77777777" w:rsidR="00BD71B2" w:rsidRDefault="00BD71B2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03F47D" w14:textId="400392EA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§14 Doręczenia</w:t>
      </w:r>
    </w:p>
    <w:p w14:paraId="2D09285C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C74EFA" w14:textId="3EC82F9C" w:rsidR="00953A4C" w:rsidRDefault="00916137" w:rsidP="00C338D8">
      <w:pPr>
        <w:pStyle w:val="Akapitzlist"/>
        <w:numPr>
          <w:ilvl w:val="0"/>
          <w:numId w:val="42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isma kierowane przez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do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Pożyczkobiorcy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będą wysyłane na adres wskazany w </w:t>
      </w:r>
      <w:r w:rsidR="00664402">
        <w:rPr>
          <w:rFonts w:asciiTheme="minorHAnsi" w:hAnsiTheme="minorHAnsi" w:cstheme="minorHAnsi"/>
          <w:b/>
          <w:bCs/>
          <w:sz w:val="22"/>
          <w:szCs w:val="22"/>
        </w:rPr>
        <w:t>Umowie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.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Pożyczkobiorca</w:t>
      </w:r>
      <w:r w:rsidR="00953A4C" w:rsidRPr="00902102">
        <w:rPr>
          <w:rFonts w:asciiTheme="minorHAnsi" w:hAnsiTheme="minorHAnsi" w:cstheme="minorHAnsi"/>
          <w:sz w:val="22"/>
          <w:szCs w:val="22"/>
        </w:rPr>
        <w:t xml:space="preserve"> o każdej zmianie adresu jest zobowiązany </w:t>
      </w:r>
      <w:r w:rsidR="00664402" w:rsidRPr="00902102">
        <w:rPr>
          <w:rFonts w:asciiTheme="minorHAnsi" w:hAnsiTheme="minorHAnsi" w:cstheme="minorHAnsi"/>
          <w:sz w:val="22"/>
          <w:szCs w:val="22"/>
        </w:rPr>
        <w:t xml:space="preserve">niezwłocznie </w:t>
      </w:r>
      <w:r w:rsidR="00664402">
        <w:rPr>
          <w:rFonts w:asciiTheme="minorHAnsi" w:hAnsiTheme="minorHAnsi" w:cstheme="minorHAnsi"/>
          <w:sz w:val="22"/>
          <w:szCs w:val="22"/>
        </w:rPr>
        <w:t xml:space="preserve">powiadomić </w:t>
      </w:r>
      <w:r w:rsidR="00953A4C" w:rsidRPr="00902102">
        <w:rPr>
          <w:rFonts w:asciiTheme="minorHAnsi" w:hAnsiTheme="minorHAnsi" w:cstheme="minorHAnsi"/>
          <w:b/>
          <w:sz w:val="22"/>
          <w:szCs w:val="22"/>
        </w:rPr>
        <w:t>Pożyczkodawcę</w:t>
      </w:r>
      <w:r w:rsidR="00953A4C" w:rsidRPr="00902102">
        <w:rPr>
          <w:rFonts w:asciiTheme="minorHAnsi" w:hAnsiTheme="minorHAnsi" w:cstheme="minorHAnsi"/>
          <w:sz w:val="22"/>
          <w:szCs w:val="22"/>
        </w:rPr>
        <w:t>.</w:t>
      </w:r>
    </w:p>
    <w:p w14:paraId="7EA7BB08" w14:textId="40F8C0B0" w:rsidR="00091FB9" w:rsidRPr="00C338D8" w:rsidRDefault="00091FB9" w:rsidP="00C338D8">
      <w:pPr>
        <w:pStyle w:val="Akapitzlist"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338D8">
        <w:rPr>
          <w:rFonts w:asciiTheme="minorHAnsi" w:hAnsiTheme="minorHAnsi" w:cstheme="minorHAnsi"/>
          <w:b/>
          <w:bCs/>
          <w:sz w:val="22"/>
          <w:szCs w:val="22"/>
        </w:rPr>
        <w:t>Strony</w:t>
      </w:r>
      <w:r w:rsidRPr="00C338D8">
        <w:rPr>
          <w:rFonts w:asciiTheme="minorHAnsi" w:hAnsiTheme="minorHAnsi" w:cstheme="minorHAnsi"/>
          <w:sz w:val="22"/>
          <w:szCs w:val="22"/>
        </w:rPr>
        <w:t xml:space="preserve"> zgodnie ustalają, iż oświadczenia o wypowiedzeniu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C338D8">
        <w:rPr>
          <w:rFonts w:asciiTheme="minorHAnsi" w:hAnsiTheme="minorHAnsi" w:cstheme="minorHAnsi"/>
          <w:sz w:val="22"/>
          <w:szCs w:val="22"/>
        </w:rPr>
        <w:t xml:space="preserve"> oraz wezwania do wykupu weksla, będą wysyłane przez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Pożyczkodawcę</w:t>
      </w:r>
      <w:r w:rsidRPr="00C338D8">
        <w:rPr>
          <w:rFonts w:asciiTheme="minorHAnsi" w:hAnsiTheme="minorHAnsi" w:cstheme="minorHAnsi"/>
          <w:sz w:val="22"/>
          <w:szCs w:val="22"/>
        </w:rPr>
        <w:t xml:space="preserve"> listami poleconymi na adres określony w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Umowie</w:t>
      </w:r>
      <w:r w:rsidR="00664402" w:rsidRPr="00C338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8D8">
        <w:rPr>
          <w:rFonts w:asciiTheme="minorHAnsi" w:hAnsiTheme="minorHAnsi" w:cstheme="minorHAnsi"/>
          <w:sz w:val="22"/>
          <w:szCs w:val="22"/>
        </w:rPr>
        <w:t xml:space="preserve">lub w powiadomieniu, o którym mowa w </w:t>
      </w:r>
      <w:r w:rsidR="00664402" w:rsidRPr="00C338D8">
        <w:rPr>
          <w:rFonts w:asciiTheme="minorHAnsi" w:hAnsiTheme="minorHAnsi" w:cstheme="minorHAnsi"/>
          <w:sz w:val="22"/>
          <w:szCs w:val="22"/>
        </w:rPr>
        <w:t>pkt</w:t>
      </w:r>
      <w:r w:rsidR="00010D86">
        <w:rPr>
          <w:rFonts w:asciiTheme="minorHAnsi" w:hAnsiTheme="minorHAnsi" w:cstheme="minorHAnsi"/>
          <w:sz w:val="22"/>
          <w:szCs w:val="22"/>
        </w:rPr>
        <w:t>.</w:t>
      </w:r>
      <w:r w:rsidRPr="00C338D8">
        <w:rPr>
          <w:rFonts w:asciiTheme="minorHAnsi" w:hAnsiTheme="minorHAnsi" w:cstheme="minorHAnsi"/>
          <w:sz w:val="22"/>
          <w:szCs w:val="22"/>
        </w:rPr>
        <w:t xml:space="preserve"> </w:t>
      </w:r>
      <w:r w:rsidR="00664402" w:rsidRPr="00C338D8">
        <w:rPr>
          <w:rFonts w:asciiTheme="minorHAnsi" w:hAnsiTheme="minorHAnsi" w:cstheme="minorHAnsi"/>
          <w:sz w:val="22"/>
          <w:szCs w:val="22"/>
        </w:rPr>
        <w:t>1 niniejszego paragrafu</w:t>
      </w:r>
      <w:r w:rsidRPr="00C338D8">
        <w:rPr>
          <w:rFonts w:asciiTheme="minorHAnsi" w:hAnsiTheme="minorHAnsi" w:cstheme="minorHAnsi"/>
          <w:sz w:val="22"/>
          <w:szCs w:val="22"/>
        </w:rPr>
        <w:t>, a w razie niepodjęcia przesyłki pozostawia się ją u nadawcy z mocą doręczenia po bezskutecznym upływie terminu do jego odbioru.</w:t>
      </w:r>
    </w:p>
    <w:p w14:paraId="03BF1680" w14:textId="12ECA541" w:rsidR="00091FB9" w:rsidRPr="00C338D8" w:rsidRDefault="00091FB9" w:rsidP="00C338D8">
      <w:pPr>
        <w:pStyle w:val="Akapitzlist"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338D8">
        <w:rPr>
          <w:rFonts w:asciiTheme="minorHAnsi" w:hAnsiTheme="minorHAnsi" w:cstheme="minorHAnsi"/>
          <w:sz w:val="22"/>
          <w:szCs w:val="22"/>
        </w:rPr>
        <w:t xml:space="preserve">Odmowa przyjęcia pisma przez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Pożyczkobiorcę</w:t>
      </w:r>
      <w:r w:rsidRPr="00C338D8">
        <w:rPr>
          <w:rFonts w:asciiTheme="minorHAnsi" w:hAnsiTheme="minorHAnsi" w:cstheme="minorHAnsi"/>
          <w:sz w:val="22"/>
          <w:szCs w:val="22"/>
        </w:rPr>
        <w:t xml:space="preserve"> wywołuje skutki doręczenia.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Pożyczkodawca</w:t>
      </w:r>
      <w:r w:rsidRPr="00C338D8">
        <w:rPr>
          <w:rFonts w:asciiTheme="minorHAnsi" w:hAnsiTheme="minorHAnsi" w:cstheme="minorHAnsi"/>
          <w:sz w:val="22"/>
          <w:szCs w:val="22"/>
        </w:rPr>
        <w:t xml:space="preserve"> pozostawia w aktach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Pożyczkobiorcy</w:t>
      </w:r>
      <w:r w:rsidRPr="00C338D8">
        <w:rPr>
          <w:rFonts w:asciiTheme="minorHAnsi" w:hAnsiTheme="minorHAnsi" w:cstheme="minorHAnsi"/>
          <w:sz w:val="22"/>
          <w:szCs w:val="22"/>
        </w:rPr>
        <w:t xml:space="preserve"> pismo ze skutkiem doręczenia, jeżeli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Pożyczkobiorca</w:t>
      </w:r>
      <w:r w:rsidRPr="00C338D8">
        <w:rPr>
          <w:rFonts w:asciiTheme="minorHAnsi" w:hAnsiTheme="minorHAnsi" w:cstheme="minorHAnsi"/>
          <w:sz w:val="22"/>
          <w:szCs w:val="22"/>
        </w:rPr>
        <w:t xml:space="preserve"> nie powiadomi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Pr="00C338D8">
        <w:rPr>
          <w:rFonts w:asciiTheme="minorHAnsi" w:hAnsiTheme="minorHAnsi" w:cstheme="minorHAnsi"/>
          <w:sz w:val="22"/>
          <w:szCs w:val="22"/>
        </w:rPr>
        <w:t xml:space="preserve"> o zmianie swojego adresu lub nazwiska, a wysłane zawiadomienie wróci do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Pr="00C338D8">
        <w:rPr>
          <w:rFonts w:asciiTheme="minorHAnsi" w:hAnsiTheme="minorHAnsi" w:cstheme="minorHAnsi"/>
          <w:sz w:val="22"/>
          <w:szCs w:val="22"/>
        </w:rPr>
        <w:t>.</w:t>
      </w:r>
    </w:p>
    <w:p w14:paraId="3A1FF7B1" w14:textId="1C736367" w:rsidR="00091FB9" w:rsidRPr="009E23D3" w:rsidRDefault="00091FB9" w:rsidP="00C338D8">
      <w:pPr>
        <w:pStyle w:val="Akapitzlist"/>
        <w:numPr>
          <w:ilvl w:val="0"/>
          <w:numId w:val="42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338D8">
        <w:rPr>
          <w:rFonts w:asciiTheme="minorHAnsi" w:hAnsiTheme="minorHAnsi" w:cstheme="minorHAnsi"/>
          <w:sz w:val="22"/>
          <w:szCs w:val="22"/>
        </w:rPr>
        <w:t xml:space="preserve">Strony zgodnie ustalają, że harmonogramy, wezwania do zapłaty, upomnienia o dostarczenie dokumentów (polis, danych finansowych, itp.), rozliczenia 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C338D8">
        <w:rPr>
          <w:rFonts w:asciiTheme="minorHAnsi" w:hAnsiTheme="minorHAnsi" w:cstheme="minorHAnsi"/>
          <w:sz w:val="22"/>
          <w:szCs w:val="22"/>
        </w:rPr>
        <w:t xml:space="preserve"> i wszelkie inne dokumenty kierowane do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Pożyczkobiorcy</w:t>
      </w:r>
      <w:r w:rsidRPr="00C338D8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916137" w:rsidRPr="00C338D8">
        <w:rPr>
          <w:rFonts w:asciiTheme="minorHAnsi" w:hAnsiTheme="minorHAnsi" w:cstheme="minorHAnsi"/>
          <w:sz w:val="22"/>
          <w:szCs w:val="22"/>
        </w:rPr>
        <w:t>pkt. 2 niniejszego paragrafu</w:t>
      </w:r>
      <w:r w:rsidRPr="00C338D8">
        <w:rPr>
          <w:rFonts w:asciiTheme="minorHAnsi" w:hAnsiTheme="minorHAnsi" w:cstheme="minorHAnsi"/>
          <w:sz w:val="22"/>
          <w:szCs w:val="22"/>
        </w:rPr>
        <w:t xml:space="preserve">, mogą być wysyłane </w:t>
      </w:r>
      <w:r w:rsidRPr="00C338D8">
        <w:rPr>
          <w:rFonts w:asciiTheme="minorHAnsi" w:hAnsiTheme="minorHAnsi" w:cstheme="minorHAnsi"/>
          <w:sz w:val="22"/>
          <w:szCs w:val="22"/>
        </w:rPr>
        <w:lastRenderedPageBreak/>
        <w:t xml:space="preserve">przez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Pożyczkodawcę</w:t>
      </w:r>
      <w:r w:rsidRPr="00C338D8">
        <w:rPr>
          <w:rFonts w:asciiTheme="minorHAnsi" w:hAnsiTheme="minorHAnsi" w:cstheme="minorHAnsi"/>
          <w:sz w:val="22"/>
          <w:szCs w:val="22"/>
        </w:rPr>
        <w:t xml:space="preserve"> w formie elektronicznej, opatrzone kwalifikowanym podpisem elektronicznym, na adres poczty elektronicznej wskazany w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Umowie</w:t>
      </w:r>
      <w:r w:rsidRPr="00C338D8">
        <w:rPr>
          <w:rFonts w:asciiTheme="minorHAnsi" w:hAnsiTheme="minorHAnsi" w:cstheme="minorHAnsi"/>
          <w:sz w:val="22"/>
          <w:szCs w:val="22"/>
        </w:rPr>
        <w:t xml:space="preserve">. W przypadku braku potwierdzenia otrzymania wiadomości przez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Pożyczkobiorcę</w:t>
      </w:r>
      <w:r w:rsidRPr="00C338D8">
        <w:rPr>
          <w:rFonts w:asciiTheme="minorHAnsi" w:hAnsiTheme="minorHAnsi" w:cstheme="minorHAnsi"/>
          <w:sz w:val="22"/>
          <w:szCs w:val="22"/>
        </w:rPr>
        <w:t xml:space="preserve">, pismo uznaje się za skutecznie doręczone po upływie 7 dni od daty wysłania wiadomości przez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Pożyczkodawcę</w:t>
      </w:r>
      <w:r w:rsidRPr="00C338D8">
        <w:rPr>
          <w:rFonts w:asciiTheme="minorHAnsi" w:hAnsiTheme="minorHAnsi" w:cstheme="minorHAnsi"/>
          <w:sz w:val="22"/>
          <w:szCs w:val="22"/>
        </w:rPr>
        <w:t>.</w:t>
      </w:r>
    </w:p>
    <w:p w14:paraId="535E0F3D" w14:textId="433D9C82" w:rsidR="00394D89" w:rsidRDefault="00394D89" w:rsidP="00B25E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A9FAC6" w14:textId="77777777" w:rsidR="00BD71B2" w:rsidRDefault="00BD71B2" w:rsidP="00B25E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E34A7" w14:textId="77777777" w:rsidR="00CD77B7" w:rsidRDefault="00CD77B7" w:rsidP="00B25E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§ 15 Ochrona danych osobowych</w:t>
      </w:r>
    </w:p>
    <w:p w14:paraId="5A7B6B61" w14:textId="77777777" w:rsidR="00394D89" w:rsidRDefault="00394D89" w:rsidP="00B25E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36C51B" w14:textId="77777777" w:rsidR="00CD77B7" w:rsidRPr="00B25E86" w:rsidRDefault="00CD77B7" w:rsidP="00B25E86">
      <w:pPr>
        <w:pStyle w:val="Nagwek1"/>
        <w:keepLines w:val="0"/>
        <w:numPr>
          <w:ilvl w:val="0"/>
          <w:numId w:val="37"/>
        </w:numPr>
        <w:shd w:val="clear" w:color="auto" w:fill="FFFFFF"/>
        <w:autoSpaceDN/>
        <w:spacing w:before="0"/>
        <w:ind w:left="278" w:hanging="357"/>
        <w:jc w:val="both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25E86">
        <w:rPr>
          <w:rFonts w:asciiTheme="minorHAnsi" w:eastAsia="Times New Roman" w:hAnsiTheme="minorHAnsi" w:cstheme="minorHAnsi"/>
          <w:color w:val="auto"/>
          <w:sz w:val="22"/>
          <w:szCs w:val="22"/>
        </w:rPr>
        <w:t>Przetwarzanie danych osobowych będzie odbywać się w trybie i na zasadach określonych w Rozporządzeni</w:t>
      </w:r>
      <w:r w:rsidR="00D05C55">
        <w:rPr>
          <w:rFonts w:asciiTheme="minorHAnsi" w:eastAsia="Times New Roman" w:hAnsiTheme="minorHAnsi" w:cstheme="minorHAnsi"/>
          <w:color w:val="auto"/>
          <w:sz w:val="22"/>
          <w:szCs w:val="22"/>
        </w:rPr>
        <w:t>u</w:t>
      </w:r>
      <w:r w:rsidRPr="00B25E8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14:paraId="25347FDE" w14:textId="4E3E6046" w:rsidR="00CD77B7" w:rsidRPr="00B25E86" w:rsidRDefault="00CD77B7" w:rsidP="00B25E86">
      <w:pPr>
        <w:numPr>
          <w:ilvl w:val="0"/>
          <w:numId w:val="37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ind w:left="278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b/>
          <w:sz w:val="22"/>
          <w:szCs w:val="22"/>
        </w:rPr>
        <w:t>Pożyczkodawca</w:t>
      </w:r>
      <w:r w:rsidRPr="00B25E86">
        <w:rPr>
          <w:rFonts w:asciiTheme="minorHAnsi" w:hAnsiTheme="minorHAnsi" w:cstheme="minorHAnsi"/>
          <w:sz w:val="22"/>
          <w:szCs w:val="22"/>
        </w:rPr>
        <w:t xml:space="preserve"> będzie przetwarzał dane osobowe uzyskane w związku z wykonywaniem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B25E86">
        <w:rPr>
          <w:rFonts w:asciiTheme="minorHAnsi" w:hAnsiTheme="minorHAnsi" w:cstheme="minorHAnsi"/>
          <w:sz w:val="22"/>
          <w:szCs w:val="22"/>
        </w:rPr>
        <w:t xml:space="preserve"> na </w:t>
      </w:r>
      <w:r w:rsidR="00D05C55">
        <w:rPr>
          <w:rFonts w:asciiTheme="minorHAnsi" w:hAnsiTheme="minorHAnsi" w:cstheme="minorHAnsi"/>
          <w:sz w:val="22"/>
          <w:szCs w:val="22"/>
        </w:rPr>
        <w:t>podstawie</w:t>
      </w:r>
      <w:r w:rsidRPr="00B25E86">
        <w:rPr>
          <w:rFonts w:asciiTheme="minorHAnsi" w:hAnsiTheme="minorHAnsi" w:cstheme="minorHAnsi"/>
          <w:sz w:val="22"/>
          <w:szCs w:val="22"/>
        </w:rPr>
        <w:t xml:space="preserve"> </w:t>
      </w:r>
      <w:r w:rsidR="00ED6B35">
        <w:rPr>
          <w:rFonts w:asciiTheme="minorHAnsi" w:hAnsiTheme="minorHAnsi" w:cstheme="minorHAnsi"/>
          <w:sz w:val="22"/>
          <w:szCs w:val="22"/>
        </w:rPr>
        <w:t>załącznik</w:t>
      </w:r>
      <w:r w:rsidR="00D05C55">
        <w:rPr>
          <w:rFonts w:asciiTheme="minorHAnsi" w:hAnsiTheme="minorHAnsi" w:cstheme="minorHAnsi"/>
          <w:sz w:val="22"/>
          <w:szCs w:val="22"/>
        </w:rPr>
        <w:t>a</w:t>
      </w:r>
      <w:r w:rsidR="00ED6B35">
        <w:rPr>
          <w:rFonts w:asciiTheme="minorHAnsi" w:hAnsiTheme="minorHAnsi" w:cstheme="minorHAnsi"/>
          <w:sz w:val="22"/>
          <w:szCs w:val="22"/>
        </w:rPr>
        <w:t xml:space="preserve"> nr 9 do </w:t>
      </w:r>
      <w:r w:rsidR="00ED6B35" w:rsidRPr="00C338D8">
        <w:rPr>
          <w:rFonts w:asciiTheme="minorHAnsi" w:hAnsiTheme="minorHAnsi" w:cstheme="minorHAnsi"/>
          <w:b/>
          <w:bCs/>
          <w:sz w:val="22"/>
          <w:szCs w:val="22"/>
        </w:rPr>
        <w:t>Regulaminu</w:t>
      </w:r>
      <w:r w:rsidR="00D05C55" w:rsidRPr="00C338D8">
        <w:rPr>
          <w:rFonts w:asciiTheme="minorHAnsi" w:hAnsiTheme="minorHAnsi" w:cstheme="minorHAnsi"/>
          <w:b/>
          <w:bCs/>
          <w:sz w:val="22"/>
          <w:szCs w:val="22"/>
        </w:rPr>
        <w:t xml:space="preserve"> Funduszu</w:t>
      </w:r>
      <w:r w:rsidR="00ED6B35">
        <w:rPr>
          <w:rFonts w:asciiTheme="minorHAnsi" w:hAnsiTheme="minorHAnsi" w:cstheme="minorHAnsi"/>
          <w:sz w:val="22"/>
          <w:szCs w:val="22"/>
        </w:rPr>
        <w:t xml:space="preserve">: </w:t>
      </w:r>
      <w:r w:rsidRPr="00B25E86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Oświadczeni</w:t>
      </w:r>
      <w:r w:rsidR="00D05C5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o przetwarzaniu danych osobowych</w:t>
      </w:r>
      <w:r w:rsidRPr="00B25E86">
        <w:rPr>
          <w:rFonts w:asciiTheme="minorHAnsi" w:hAnsiTheme="minorHAnsi" w:cstheme="minorHAnsi"/>
          <w:sz w:val="22"/>
          <w:szCs w:val="22"/>
        </w:rPr>
        <w:t>”</w:t>
      </w:r>
      <w:r w:rsidR="00D05C55">
        <w:rPr>
          <w:rFonts w:asciiTheme="minorHAnsi" w:hAnsiTheme="minorHAnsi" w:cstheme="minorHAnsi"/>
          <w:sz w:val="22"/>
          <w:szCs w:val="22"/>
        </w:rPr>
        <w:t xml:space="preserve"> złożonego przez </w:t>
      </w:r>
      <w:r w:rsidR="00D05C55" w:rsidRPr="00C338D8">
        <w:rPr>
          <w:rFonts w:asciiTheme="minorHAnsi" w:hAnsiTheme="minorHAnsi" w:cstheme="minorHAnsi"/>
          <w:b/>
          <w:bCs/>
          <w:sz w:val="22"/>
          <w:szCs w:val="22"/>
        </w:rPr>
        <w:t>Pożyczkobiorcę</w:t>
      </w:r>
      <w:r w:rsidR="00D05C55">
        <w:rPr>
          <w:rFonts w:asciiTheme="minorHAnsi" w:hAnsiTheme="minorHAnsi" w:cstheme="minorHAnsi"/>
          <w:sz w:val="22"/>
          <w:szCs w:val="22"/>
        </w:rPr>
        <w:t xml:space="preserve"> wraz z 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Wnioskiem Pożyczkowym</w:t>
      </w:r>
      <w:r w:rsidR="00ED6B3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1A2011" w14:textId="31BF4569" w:rsidR="00CD77B7" w:rsidRPr="00B25E86" w:rsidRDefault="00CD77B7" w:rsidP="00B25E86">
      <w:pPr>
        <w:numPr>
          <w:ilvl w:val="0"/>
          <w:numId w:val="37"/>
        </w:num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ind w:left="278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5E86">
        <w:rPr>
          <w:rFonts w:asciiTheme="minorHAnsi" w:hAnsiTheme="minorHAnsi" w:cstheme="minorHAnsi"/>
          <w:sz w:val="22"/>
          <w:szCs w:val="22"/>
        </w:rPr>
        <w:t xml:space="preserve">Wynikające z </w:t>
      </w:r>
      <w:r w:rsidR="00B42486" w:rsidRPr="00B42486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B42486" w:rsidRPr="00B25E86">
        <w:rPr>
          <w:rFonts w:asciiTheme="minorHAnsi" w:hAnsiTheme="minorHAnsi" w:cstheme="minorHAnsi"/>
          <w:sz w:val="22"/>
          <w:szCs w:val="22"/>
        </w:rPr>
        <w:t xml:space="preserve"> uprawnienia</w:t>
      </w:r>
      <w:r w:rsidRPr="00B25E86">
        <w:rPr>
          <w:rFonts w:asciiTheme="minorHAnsi" w:hAnsiTheme="minorHAnsi" w:cstheme="minorHAnsi"/>
          <w:sz w:val="22"/>
          <w:szCs w:val="22"/>
        </w:rPr>
        <w:t xml:space="preserve"> przyznane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Pożyczkodawcy</w:t>
      </w:r>
      <w:r w:rsidRPr="00B25E86">
        <w:rPr>
          <w:rFonts w:asciiTheme="minorHAnsi" w:hAnsiTheme="minorHAnsi" w:cstheme="minorHAnsi"/>
          <w:sz w:val="22"/>
          <w:szCs w:val="22"/>
        </w:rPr>
        <w:t xml:space="preserve"> do przetwarzania danych osobowych, przysługują także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Menadżerowi</w:t>
      </w:r>
      <w:r w:rsidRPr="00B25E86">
        <w:rPr>
          <w:rFonts w:asciiTheme="minorHAnsi" w:hAnsiTheme="minorHAnsi" w:cstheme="minorHAnsi"/>
          <w:sz w:val="22"/>
          <w:szCs w:val="22"/>
        </w:rPr>
        <w:t xml:space="preserve"> oraz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Instytucji Zarządzającej</w:t>
      </w:r>
      <w:r w:rsidRPr="00B25E86">
        <w:rPr>
          <w:rFonts w:asciiTheme="minorHAnsi" w:hAnsiTheme="minorHAnsi" w:cstheme="minorHAnsi"/>
          <w:sz w:val="22"/>
          <w:szCs w:val="22"/>
        </w:rPr>
        <w:t xml:space="preserve"> lub innym wskazanym przez te podmioty osoby.</w:t>
      </w:r>
    </w:p>
    <w:p w14:paraId="4BD3485F" w14:textId="77777777" w:rsidR="00394D89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ED709D" w14:textId="77777777" w:rsidR="00953A4C" w:rsidRDefault="00953A4C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102">
        <w:rPr>
          <w:rFonts w:asciiTheme="minorHAnsi" w:hAnsiTheme="minorHAnsi" w:cstheme="minorHAnsi"/>
          <w:b/>
          <w:sz w:val="22"/>
          <w:szCs w:val="22"/>
        </w:rPr>
        <w:t>§</w:t>
      </w:r>
      <w:r w:rsidR="00CD77B7">
        <w:rPr>
          <w:rFonts w:asciiTheme="minorHAnsi" w:hAnsiTheme="minorHAnsi" w:cstheme="minorHAnsi"/>
          <w:b/>
          <w:sz w:val="22"/>
          <w:szCs w:val="22"/>
        </w:rPr>
        <w:t>16</w:t>
      </w:r>
      <w:r w:rsidR="00CD77B7" w:rsidRPr="009021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38C4014" w14:textId="77777777" w:rsidR="00394D89" w:rsidRPr="00902102" w:rsidRDefault="00394D89" w:rsidP="00953A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05DA2D" w14:textId="2DBC807B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Spory wynikające z niniejszej </w:t>
      </w:r>
      <w:r w:rsidR="00B42486" w:rsidRPr="00B42486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Strony</w:t>
      </w:r>
      <w:r w:rsidRPr="00902102">
        <w:rPr>
          <w:rFonts w:asciiTheme="minorHAnsi" w:hAnsiTheme="minorHAnsi" w:cstheme="minorHAnsi"/>
          <w:sz w:val="22"/>
          <w:szCs w:val="22"/>
        </w:rPr>
        <w:t xml:space="preserve"> poddają pod rozstrzygnięcie sądowi właściwemu dla siedziby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7D8FD174" w14:textId="2E254825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Każda </w:t>
      </w:r>
      <w:r w:rsidR="00B42486" w:rsidRPr="00902102">
        <w:rPr>
          <w:rFonts w:asciiTheme="minorHAnsi" w:hAnsiTheme="minorHAnsi" w:cstheme="minorHAnsi"/>
          <w:sz w:val="22"/>
          <w:szCs w:val="22"/>
        </w:rPr>
        <w:t>zmiana</w:t>
      </w:r>
      <w:r w:rsidRPr="00902102">
        <w:rPr>
          <w:rFonts w:asciiTheme="minorHAnsi" w:hAnsiTheme="minorHAnsi" w:cstheme="minorHAnsi"/>
          <w:sz w:val="22"/>
          <w:szCs w:val="22"/>
        </w:rPr>
        <w:t xml:space="preserve"> oraz uzupełnienie niniejszej </w:t>
      </w:r>
      <w:r w:rsidR="00B42486" w:rsidRPr="00B42486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wymaga formy pisemnej w postaci aneksu, pod rygorem nieważności, podpisanego przez </w:t>
      </w:r>
      <w:r w:rsidRPr="00902102">
        <w:rPr>
          <w:rFonts w:asciiTheme="minorHAnsi" w:hAnsiTheme="minorHAnsi" w:cstheme="minorHAnsi"/>
          <w:b/>
          <w:sz w:val="22"/>
          <w:szCs w:val="22"/>
        </w:rPr>
        <w:t>Strony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11634F92" w14:textId="77777777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Zawarcie porozumienia o spłacie zadłużenia wymaga formy pisemnej pod rygorem nieważności.</w:t>
      </w:r>
    </w:p>
    <w:p w14:paraId="29F05467" w14:textId="5C085769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Wypowiedzenie </w:t>
      </w:r>
      <w:r w:rsidR="00B42486" w:rsidRPr="00B42486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wymaga dla swej ważności formy pisemnej i wymaga wskazania podstaw.</w:t>
      </w:r>
    </w:p>
    <w:p w14:paraId="03E2CE63" w14:textId="1CDCE26D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Zmiana harmonogramu następuje pod rygorem </w:t>
      </w:r>
      <w:r w:rsidR="00B42486" w:rsidRPr="00902102">
        <w:rPr>
          <w:rFonts w:asciiTheme="minorHAnsi" w:hAnsiTheme="minorHAnsi" w:cstheme="minorHAnsi"/>
          <w:sz w:val="22"/>
          <w:szCs w:val="22"/>
        </w:rPr>
        <w:t>nieważności w</w:t>
      </w:r>
      <w:r w:rsidRPr="00902102">
        <w:rPr>
          <w:rFonts w:asciiTheme="minorHAnsi" w:hAnsiTheme="minorHAnsi" w:cstheme="minorHAnsi"/>
          <w:sz w:val="22"/>
          <w:szCs w:val="22"/>
        </w:rPr>
        <w:t xml:space="preserve"> formie jednostronnego pisemnego oświadczenia woli </w:t>
      </w:r>
      <w:r w:rsidRPr="00902102">
        <w:rPr>
          <w:rFonts w:asciiTheme="minorHAnsi" w:hAnsiTheme="minorHAnsi" w:cstheme="minorHAnsi"/>
          <w:b/>
          <w:sz w:val="22"/>
          <w:szCs w:val="22"/>
        </w:rPr>
        <w:t>Pożyczkodawcy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2F144CB6" w14:textId="77777777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Nie wymienione w </w:t>
      </w:r>
      <w:r w:rsidRPr="00902102">
        <w:rPr>
          <w:rFonts w:asciiTheme="minorHAnsi" w:hAnsiTheme="minorHAnsi" w:cstheme="minorHAnsi"/>
          <w:b/>
          <w:sz w:val="22"/>
          <w:szCs w:val="22"/>
        </w:rPr>
        <w:t>pkt 4</w:t>
      </w:r>
      <w:r w:rsidRPr="00902102">
        <w:rPr>
          <w:rFonts w:asciiTheme="minorHAnsi" w:hAnsiTheme="minorHAnsi" w:cstheme="minorHAnsi"/>
          <w:sz w:val="22"/>
          <w:szCs w:val="22"/>
        </w:rPr>
        <w:t xml:space="preserve"> i </w:t>
      </w:r>
      <w:r w:rsidRPr="00902102">
        <w:rPr>
          <w:rFonts w:asciiTheme="minorHAnsi" w:hAnsiTheme="minorHAnsi" w:cstheme="minorHAnsi"/>
          <w:b/>
          <w:sz w:val="22"/>
          <w:szCs w:val="22"/>
        </w:rPr>
        <w:t>pkt 5</w:t>
      </w:r>
      <w:r w:rsidRPr="00902102">
        <w:rPr>
          <w:rFonts w:asciiTheme="minorHAnsi" w:hAnsiTheme="minorHAnsi" w:cstheme="minorHAnsi"/>
          <w:sz w:val="22"/>
          <w:szCs w:val="22"/>
        </w:rPr>
        <w:t xml:space="preserve"> jednostronne oświadczenia woli wymagają formy pisemnej.</w:t>
      </w:r>
    </w:p>
    <w:p w14:paraId="38CFA40E" w14:textId="634801FD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Przez formę pisemną, o której mowa w </w:t>
      </w:r>
      <w:r w:rsidR="0098579F">
        <w:rPr>
          <w:rFonts w:asciiTheme="minorHAnsi" w:hAnsiTheme="minorHAnsi" w:cstheme="minorHAnsi"/>
          <w:b/>
          <w:sz w:val="22"/>
          <w:szCs w:val="22"/>
        </w:rPr>
        <w:t>pkt</w:t>
      </w:r>
      <w:r w:rsidRPr="00902102">
        <w:rPr>
          <w:rFonts w:asciiTheme="minorHAnsi" w:hAnsiTheme="minorHAnsi" w:cstheme="minorHAnsi"/>
          <w:b/>
          <w:sz w:val="22"/>
          <w:szCs w:val="22"/>
        </w:rPr>
        <w:t>.</w:t>
      </w:r>
      <w:r w:rsidR="00985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5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="00091FB9" w:rsidRPr="00091FB9">
        <w:rPr>
          <w:rFonts w:asciiTheme="minorHAnsi" w:hAnsiTheme="minorHAnsi" w:cstheme="minorHAnsi"/>
          <w:b/>
          <w:bCs/>
          <w:sz w:val="22"/>
          <w:szCs w:val="22"/>
        </w:rPr>
        <w:t>Strony</w:t>
      </w:r>
      <w:r w:rsidRPr="00902102">
        <w:rPr>
          <w:rFonts w:asciiTheme="minorHAnsi" w:hAnsiTheme="minorHAnsi" w:cstheme="minorHAnsi"/>
          <w:sz w:val="22"/>
          <w:szCs w:val="22"/>
        </w:rPr>
        <w:t xml:space="preserve"> rozumieją przesłanie informacji pisemnej za pośrednictwem poczty, poczty elektronicznej (e-mail) lub fax.</w:t>
      </w:r>
    </w:p>
    <w:p w14:paraId="69C00E1D" w14:textId="787D97FB" w:rsidR="00953A4C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 xml:space="preserve">W sprawach nieuregulowanych niniejszą </w:t>
      </w:r>
      <w:r w:rsidR="00B45978" w:rsidRPr="00B45978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Pr="00902102">
        <w:rPr>
          <w:rFonts w:asciiTheme="minorHAnsi" w:hAnsiTheme="minorHAnsi" w:cstheme="minorHAnsi"/>
          <w:sz w:val="22"/>
          <w:szCs w:val="22"/>
        </w:rPr>
        <w:t xml:space="preserve"> mają zastosowanie przepisy </w:t>
      </w:r>
      <w:r w:rsidRPr="00902102">
        <w:rPr>
          <w:rFonts w:asciiTheme="minorHAnsi" w:hAnsiTheme="minorHAnsi" w:cstheme="minorHAnsi"/>
          <w:b/>
          <w:sz w:val="22"/>
          <w:szCs w:val="22"/>
        </w:rPr>
        <w:t>Kodeksu</w:t>
      </w:r>
      <w:r w:rsidRPr="00902102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b/>
          <w:sz w:val="22"/>
          <w:szCs w:val="22"/>
        </w:rPr>
        <w:t>Cywilnego</w:t>
      </w:r>
      <w:r w:rsidRPr="00902102">
        <w:rPr>
          <w:rFonts w:asciiTheme="minorHAnsi" w:hAnsiTheme="minorHAnsi" w:cstheme="minorHAnsi"/>
          <w:sz w:val="22"/>
          <w:szCs w:val="22"/>
        </w:rPr>
        <w:t xml:space="preserve"> oraz odpowiednie zapisy </w:t>
      </w:r>
      <w:r w:rsidRPr="00902102">
        <w:rPr>
          <w:rFonts w:asciiTheme="minorHAnsi" w:hAnsiTheme="minorHAnsi" w:cstheme="minorHAnsi"/>
          <w:b/>
          <w:sz w:val="22"/>
          <w:szCs w:val="22"/>
        </w:rPr>
        <w:t>Regulaminu</w:t>
      </w:r>
      <w:r w:rsidR="007D7B51">
        <w:rPr>
          <w:rFonts w:asciiTheme="minorHAnsi" w:hAnsiTheme="minorHAnsi" w:cstheme="minorHAnsi"/>
          <w:b/>
          <w:sz w:val="22"/>
          <w:szCs w:val="22"/>
        </w:rPr>
        <w:t xml:space="preserve"> Funduszu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053C716C" w14:textId="0DD45DFD" w:rsidR="00943FEF" w:rsidRPr="00902102" w:rsidRDefault="00943FEF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 uwagi na to, że Pożyczkodawca zawarł Umowę Operacyjną w ramach konsorcjum, uprawnienia przewidziane dla niego w niniejszej Umowie może wykonywać również inny uczestnik tego konsorcjum, na co Pożyczkobiorca wyraża zgodę.</w:t>
      </w:r>
    </w:p>
    <w:p w14:paraId="07EA5EB5" w14:textId="77777777" w:rsidR="00953A4C" w:rsidRPr="00902102" w:rsidRDefault="00953A4C" w:rsidP="00953A4C">
      <w:pPr>
        <w:pStyle w:val="Akapitzlist"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85561">
        <w:rPr>
          <w:rFonts w:asciiTheme="minorHAnsi" w:hAnsiTheme="minorHAnsi" w:cstheme="minorHAnsi"/>
          <w:b/>
          <w:bCs/>
          <w:sz w:val="22"/>
          <w:szCs w:val="22"/>
        </w:rPr>
        <w:t>Umowę</w:t>
      </w:r>
      <w:r w:rsidRPr="00902102">
        <w:rPr>
          <w:rFonts w:asciiTheme="minorHAnsi" w:hAnsiTheme="minorHAnsi" w:cstheme="minorHAnsi"/>
          <w:sz w:val="22"/>
          <w:szCs w:val="22"/>
        </w:rPr>
        <w:t xml:space="preserve"> sporządzono w dwóch jednobrzmiących egzemplarzach, po jednym dla każdej ze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Stron</w:t>
      </w:r>
      <w:r w:rsidRPr="00902102">
        <w:rPr>
          <w:rFonts w:asciiTheme="minorHAnsi" w:hAnsiTheme="minorHAnsi" w:cstheme="minorHAnsi"/>
          <w:sz w:val="22"/>
          <w:szCs w:val="22"/>
        </w:rPr>
        <w:t>.</w:t>
      </w:r>
    </w:p>
    <w:p w14:paraId="453FF602" w14:textId="77777777" w:rsidR="00953A4C" w:rsidRDefault="00953A4C" w:rsidP="00953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2B908" w14:textId="365F3A40" w:rsidR="00953A4C" w:rsidRPr="00902102" w:rsidRDefault="00953A4C" w:rsidP="00953A4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F6C88E" w14:textId="77777777" w:rsidR="00953A4C" w:rsidRPr="00902102" w:rsidRDefault="00953A4C" w:rsidP="00953A4C">
      <w:pPr>
        <w:jc w:val="center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14:paraId="2878B13A" w14:textId="4DC8B6DD" w:rsidR="00953A4C" w:rsidRPr="00902102" w:rsidRDefault="00953A4C" w:rsidP="00C338D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Podpis Pożyczkobiorcy</w:t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ab/>
      </w:r>
      <w:r w:rsidR="009940DB"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>Podpis</w:t>
      </w:r>
      <w:r w:rsidR="00087128">
        <w:rPr>
          <w:rFonts w:asciiTheme="minorHAnsi" w:hAnsiTheme="minorHAnsi" w:cstheme="minorHAnsi"/>
          <w:sz w:val="22"/>
          <w:szCs w:val="22"/>
        </w:rPr>
        <w:t xml:space="preserve"> </w:t>
      </w:r>
      <w:r w:rsidRPr="00902102">
        <w:rPr>
          <w:rFonts w:asciiTheme="minorHAnsi" w:hAnsiTheme="minorHAnsi" w:cstheme="minorHAnsi"/>
          <w:sz w:val="22"/>
          <w:szCs w:val="22"/>
        </w:rPr>
        <w:t>Pożyczkodawcy</w:t>
      </w:r>
    </w:p>
    <w:p w14:paraId="3933B60B" w14:textId="77777777" w:rsidR="00953A4C" w:rsidRPr="00902102" w:rsidRDefault="00953A4C" w:rsidP="00953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4213C" w14:textId="77777777" w:rsidR="00714EFA" w:rsidRPr="00FE23C0" w:rsidRDefault="00714EFA" w:rsidP="00714EFA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E23C0">
        <w:rPr>
          <w:rFonts w:asciiTheme="minorHAnsi" w:hAnsiTheme="minorHAnsi" w:cstheme="minorHAnsi"/>
          <w:i/>
          <w:sz w:val="22"/>
          <w:szCs w:val="22"/>
          <w:u w:val="single"/>
        </w:rPr>
        <w:t>Załączniki:</w:t>
      </w:r>
    </w:p>
    <w:p w14:paraId="032BDF81" w14:textId="5FE2D0C0" w:rsidR="00714EFA" w:rsidRDefault="009333C7" w:rsidP="00214E7B">
      <w:pPr>
        <w:tabs>
          <w:tab w:val="left" w:pos="-714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  <w:r w:rsidR="00DD41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23C0">
        <w:rPr>
          <w:rFonts w:asciiTheme="minorHAnsi" w:hAnsiTheme="minorHAnsi" w:cstheme="minorHAnsi"/>
          <w:sz w:val="22"/>
          <w:szCs w:val="22"/>
        </w:rPr>
        <w:t xml:space="preserve">Harmonogram spłaty </w:t>
      </w:r>
      <w:r w:rsidR="00994F82" w:rsidRPr="00994F82">
        <w:rPr>
          <w:rFonts w:asciiTheme="minorHAnsi" w:hAnsiTheme="minorHAnsi" w:cstheme="minorHAnsi"/>
          <w:b/>
          <w:bCs/>
          <w:sz w:val="22"/>
          <w:szCs w:val="22"/>
        </w:rPr>
        <w:t>Pożyczki</w:t>
      </w:r>
    </w:p>
    <w:p w14:paraId="756C03FA" w14:textId="70C7131F" w:rsidR="009333C7" w:rsidRDefault="009333C7" w:rsidP="00214E7B">
      <w:pPr>
        <w:tabs>
          <w:tab w:val="left" w:pos="-714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DD41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Karta Produktu </w:t>
      </w:r>
      <w:r w:rsidRPr="00994F82">
        <w:rPr>
          <w:rFonts w:asciiTheme="minorHAnsi" w:hAnsiTheme="minorHAnsi" w:cstheme="minorHAnsi"/>
          <w:b/>
          <w:bCs/>
          <w:sz w:val="22"/>
          <w:szCs w:val="22"/>
        </w:rPr>
        <w:t>Pożyczka</w:t>
      </w:r>
      <w:r>
        <w:rPr>
          <w:rFonts w:asciiTheme="minorHAnsi" w:hAnsiTheme="minorHAnsi" w:cstheme="minorHAnsi"/>
          <w:sz w:val="22"/>
          <w:szCs w:val="22"/>
        </w:rPr>
        <w:t xml:space="preserve"> Płynnościowa POIR</w:t>
      </w:r>
    </w:p>
    <w:p w14:paraId="20359010" w14:textId="41E47CC5" w:rsidR="00D5638D" w:rsidRDefault="00D5638D" w:rsidP="00214E7B">
      <w:pPr>
        <w:tabs>
          <w:tab w:val="left" w:pos="-714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268309F" w14:textId="2D54059E" w:rsidR="00953A4C" w:rsidRPr="008A7450" w:rsidRDefault="001F1C7B" w:rsidP="008A7450">
      <w:pPr>
        <w:keepNext/>
        <w:numPr>
          <w:ilvl w:val="3"/>
          <w:numId w:val="38"/>
        </w:num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autoSpaceDN/>
        <w:spacing w:line="276" w:lineRule="auto"/>
        <w:jc w:val="center"/>
        <w:textAlignment w:val="auto"/>
        <w:outlineLvl w:val="3"/>
        <w:rPr>
          <w:rFonts w:ascii="Arial" w:eastAsia="Arial Unicode MS" w:hAnsi="Arial" w:cs="Arial"/>
          <w:b/>
          <w:sz w:val="22"/>
          <w:szCs w:val="22"/>
          <w:lang w:val="x-none" w:eastAsia="ar-SA"/>
        </w:rPr>
      </w:pPr>
      <w:r w:rsidRPr="001F1C7B">
        <w:rPr>
          <w:rFonts w:ascii="Arial" w:eastAsia="Arial Unicode MS" w:hAnsi="Arial" w:cs="Arial"/>
          <w:b/>
          <w:sz w:val="22"/>
          <w:szCs w:val="22"/>
          <w:lang w:val="x-none" w:eastAsia="ar-SA"/>
        </w:rPr>
        <w:lastRenderedPageBreak/>
        <w:t>Oświadczenie Współmałżonka Pożyczkobiorcy</w:t>
      </w:r>
      <w:r w:rsidR="008F6732">
        <w:rPr>
          <w:rStyle w:val="Odwoanieprzypisudolnego"/>
          <w:rFonts w:ascii="Arial" w:eastAsia="Arial Unicode MS" w:hAnsi="Arial" w:cs="Arial"/>
          <w:b/>
          <w:sz w:val="22"/>
          <w:szCs w:val="22"/>
          <w:lang w:val="x-none" w:eastAsia="ar-SA"/>
        </w:rPr>
        <w:footnoteReference w:id="15"/>
      </w:r>
    </w:p>
    <w:p w14:paraId="421E03FA" w14:textId="77777777" w:rsidR="00953A4C" w:rsidRPr="00902102" w:rsidRDefault="00953A4C" w:rsidP="00953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8B5AD9" w14:textId="7B938910" w:rsidR="001F1C7B" w:rsidRPr="008A7450" w:rsidRDefault="00953A4C" w:rsidP="00C338D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Ja, niżej podpisany __________, zamieszkały w __________, przy ulicy __________, seria i numer dowodu osobistego __________,</w:t>
      </w:r>
      <w:r w:rsidR="00AB43DC">
        <w:rPr>
          <w:rFonts w:asciiTheme="minorHAnsi" w:hAnsiTheme="minorHAnsi" w:cstheme="minorHAnsi"/>
          <w:sz w:val="22"/>
          <w:szCs w:val="22"/>
        </w:rPr>
        <w:t xml:space="preserve"> </w:t>
      </w:r>
      <w:r w:rsidR="00AB43DC" w:rsidRPr="0061639A">
        <w:rPr>
          <w:rFonts w:asciiTheme="minorHAnsi" w:hAnsiTheme="minorHAnsi" w:cstheme="minorHAnsi"/>
          <w:sz w:val="22"/>
          <w:szCs w:val="22"/>
        </w:rPr>
        <w:t xml:space="preserve">wydanym przez </w:t>
      </w:r>
      <w:r w:rsidR="00AB43DC" w:rsidRPr="00902102">
        <w:rPr>
          <w:rFonts w:asciiTheme="minorHAnsi" w:hAnsiTheme="minorHAnsi" w:cstheme="minorHAnsi"/>
          <w:sz w:val="22"/>
          <w:szCs w:val="22"/>
        </w:rPr>
        <w:t>__________</w:t>
      </w:r>
      <w:r w:rsidR="00AB43DC"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PESEL __________, wyrażam zgodę na zawarcie przez mojego współmałżonka __________ niniejszej </w:t>
      </w:r>
      <w:r w:rsidR="00B45978" w:rsidRPr="00B45978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902102">
        <w:rPr>
          <w:rFonts w:asciiTheme="minorHAnsi" w:hAnsiTheme="minorHAnsi" w:cstheme="minorHAnsi"/>
          <w:sz w:val="22"/>
          <w:szCs w:val="22"/>
        </w:rPr>
        <w:t xml:space="preserve"> na podanych wyżej warunkach i akceptuję </w:t>
      </w:r>
      <w:r w:rsidRPr="008A7450">
        <w:rPr>
          <w:rFonts w:asciiTheme="minorHAnsi" w:hAnsiTheme="minorHAnsi" w:cstheme="minorHAnsi"/>
          <w:sz w:val="22"/>
          <w:szCs w:val="22"/>
        </w:rPr>
        <w:t xml:space="preserve">wszystkie zobowiązania wynikające z zawartej niniejszą </w:t>
      </w:r>
      <w:r w:rsidR="00B45978" w:rsidRPr="00B45978">
        <w:rPr>
          <w:rFonts w:asciiTheme="minorHAnsi" w:hAnsiTheme="minorHAnsi" w:cstheme="minorHAnsi"/>
          <w:b/>
          <w:bCs/>
          <w:sz w:val="22"/>
          <w:szCs w:val="22"/>
        </w:rPr>
        <w:t xml:space="preserve">Umową </w:t>
      </w:r>
      <w:r w:rsidR="00B02F6F" w:rsidRPr="00B45978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Pr="008A7450">
        <w:rPr>
          <w:rFonts w:asciiTheme="minorHAnsi" w:hAnsiTheme="minorHAnsi" w:cstheme="minorHAnsi"/>
          <w:sz w:val="22"/>
          <w:szCs w:val="22"/>
        </w:rPr>
        <w:t xml:space="preserve"> pieniężnej przez mojego współmałżonka</w:t>
      </w:r>
      <w:r w:rsidR="001F1C7B" w:rsidRPr="008A7450">
        <w:rPr>
          <w:rFonts w:asciiTheme="minorHAnsi" w:hAnsiTheme="minorHAnsi" w:cstheme="minorHAnsi"/>
          <w:sz w:val="22"/>
          <w:szCs w:val="22"/>
        </w:rPr>
        <w:t xml:space="preserve">. Przyjmuję do wiadomości, iż moje oświadczenie jest równoznaczne ze zgodą na ponoszenie odpowiedzialności z tytułu w/w </w:t>
      </w:r>
      <w:r w:rsidR="00B02F6F" w:rsidRPr="00B02F6F">
        <w:rPr>
          <w:rFonts w:asciiTheme="minorHAnsi" w:hAnsiTheme="minorHAnsi" w:cstheme="minorHAnsi"/>
          <w:b/>
          <w:bCs/>
          <w:sz w:val="22"/>
          <w:szCs w:val="22"/>
        </w:rPr>
        <w:t>Pożyczki</w:t>
      </w:r>
      <w:r w:rsidR="001F1C7B" w:rsidRPr="008A7450">
        <w:rPr>
          <w:rFonts w:asciiTheme="minorHAnsi" w:hAnsiTheme="minorHAnsi" w:cstheme="minorHAnsi"/>
          <w:sz w:val="22"/>
          <w:szCs w:val="22"/>
        </w:rPr>
        <w:t xml:space="preserve"> majątkiem stanowiącym wspólnotę ustawową.</w:t>
      </w:r>
    </w:p>
    <w:p w14:paraId="5DDEFA43" w14:textId="77777777" w:rsidR="00953A4C" w:rsidRDefault="00953A4C" w:rsidP="00953A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3B73A" w14:textId="77777777" w:rsidR="00953A4C" w:rsidRPr="008A7450" w:rsidRDefault="00953A4C" w:rsidP="00953A4C">
      <w:pPr>
        <w:jc w:val="right"/>
        <w:rPr>
          <w:rFonts w:asciiTheme="minorHAnsi" w:hAnsiTheme="minorHAnsi" w:cstheme="minorHAnsi"/>
          <w:sz w:val="22"/>
          <w:szCs w:val="22"/>
        </w:rPr>
      </w:pPr>
      <w:r w:rsidRPr="008A7450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31091293" w14:textId="77777777" w:rsidR="00953A4C" w:rsidRPr="008A7450" w:rsidRDefault="00953A4C" w:rsidP="00C338D8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8A7450">
        <w:rPr>
          <w:rFonts w:asciiTheme="minorHAnsi" w:hAnsiTheme="minorHAnsi" w:cstheme="minorHAnsi"/>
          <w:sz w:val="22"/>
          <w:szCs w:val="22"/>
        </w:rPr>
        <w:t>Podpis współmałżonka</w:t>
      </w:r>
    </w:p>
    <w:p w14:paraId="5D44D80F" w14:textId="77777777" w:rsidR="00C06474" w:rsidRDefault="00C06474" w:rsidP="00C06474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center"/>
        <w:textAlignment w:val="auto"/>
        <w:rPr>
          <w:rFonts w:ascii="Arial" w:eastAsia="Arial Unicode MS" w:hAnsi="Arial" w:cs="Arial"/>
          <w:b/>
          <w:sz w:val="22"/>
          <w:szCs w:val="22"/>
          <w:lang w:val="x-none" w:eastAsia="ar-SA"/>
        </w:rPr>
      </w:pPr>
    </w:p>
    <w:p w14:paraId="441A5776" w14:textId="73CC7ABD" w:rsidR="00953A4C" w:rsidRPr="008A7450" w:rsidRDefault="00C06474" w:rsidP="00C338D8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1F1C7B">
        <w:rPr>
          <w:rFonts w:ascii="Arial" w:eastAsia="Arial Unicode MS" w:hAnsi="Arial" w:cs="Arial"/>
          <w:b/>
          <w:sz w:val="22"/>
          <w:szCs w:val="22"/>
          <w:lang w:val="x-none" w:eastAsia="ar-SA"/>
        </w:rPr>
        <w:t>Oświadczenie Pożyczkobiorcy</w:t>
      </w:r>
      <w:r>
        <w:rPr>
          <w:rStyle w:val="Odwoanieprzypisudolnego"/>
          <w:rFonts w:ascii="Arial" w:eastAsia="Arial Unicode MS" w:hAnsi="Arial" w:cs="Arial"/>
          <w:b/>
          <w:sz w:val="22"/>
          <w:szCs w:val="22"/>
          <w:lang w:val="x-none" w:eastAsia="ar-SA"/>
        </w:rPr>
        <w:footnoteReference w:id="16"/>
      </w:r>
    </w:p>
    <w:p w14:paraId="5064536B" w14:textId="77777777" w:rsidR="00953A4C" w:rsidRDefault="00953A4C" w:rsidP="008A7450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62E2C2" w14:textId="714C32D5" w:rsidR="00AB43DC" w:rsidRPr="00C338D8" w:rsidRDefault="00AB43DC" w:rsidP="00AB43DC">
      <w:pPr>
        <w:rPr>
          <w:rFonts w:asciiTheme="minorHAnsi" w:hAnsiTheme="minorHAnsi" w:cstheme="minorHAnsi"/>
          <w:sz w:val="22"/>
          <w:szCs w:val="22"/>
        </w:rPr>
      </w:pPr>
      <w:r w:rsidRPr="00C338D8">
        <w:rPr>
          <w:rFonts w:asciiTheme="minorHAnsi" w:hAnsiTheme="minorHAnsi" w:cstheme="minorHAnsi"/>
          <w:sz w:val="22"/>
          <w:szCs w:val="22"/>
        </w:rPr>
        <w:t>Pan/Pani … oraz jego/jej współmałżonka/współmałżonek (Pani/Pan …) wyłączyli ustawową wspólność majątku dorobkowego obowiązującą w ich małżeństwie przed notariuszem … w Kancelarii Notarialnej z siedzibą: …, na dowód czego przedłożono wypis z aktu notarialnego Repertorium … nr … z dnia ….</w:t>
      </w:r>
    </w:p>
    <w:p w14:paraId="66A1FFDF" w14:textId="68ECFAB1" w:rsidR="00AB43DC" w:rsidRDefault="00AB43DC" w:rsidP="00AB43DC">
      <w:pPr>
        <w:rPr>
          <w:rFonts w:ascii="Tahoma" w:hAnsi="Tahoma" w:cs="Tahoma"/>
          <w:sz w:val="20"/>
          <w:szCs w:val="20"/>
        </w:rPr>
      </w:pPr>
    </w:p>
    <w:p w14:paraId="665A58E0" w14:textId="10425981" w:rsidR="00AB43DC" w:rsidRDefault="00AB43DC" w:rsidP="00AB43DC">
      <w:pPr>
        <w:rPr>
          <w:rFonts w:ascii="Tahoma" w:hAnsi="Tahoma" w:cs="Tahoma"/>
          <w:sz w:val="20"/>
          <w:szCs w:val="20"/>
        </w:rPr>
      </w:pPr>
    </w:p>
    <w:p w14:paraId="4630B6BF" w14:textId="7E131AB9" w:rsidR="00AB43DC" w:rsidRPr="00902102" w:rsidRDefault="00AB43DC" w:rsidP="00C338D8">
      <w:pPr>
        <w:jc w:val="right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5DF8671" w14:textId="084E3597" w:rsidR="00AB43DC" w:rsidRPr="00902102" w:rsidRDefault="00AB43DC" w:rsidP="00C338D8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4753E">
        <w:rPr>
          <w:rFonts w:asciiTheme="minorHAnsi" w:hAnsiTheme="minorHAnsi" w:cstheme="minorHAnsi"/>
          <w:sz w:val="22"/>
          <w:szCs w:val="22"/>
        </w:rPr>
        <w:t>Podpis Pożyczko</w:t>
      </w:r>
      <w:r w:rsidR="00B75FDC" w:rsidRPr="0014753E">
        <w:rPr>
          <w:rFonts w:asciiTheme="minorHAnsi" w:hAnsiTheme="minorHAnsi" w:cstheme="minorHAnsi"/>
          <w:sz w:val="22"/>
          <w:szCs w:val="22"/>
        </w:rPr>
        <w:t>bior</w:t>
      </w:r>
      <w:r w:rsidRPr="0014753E">
        <w:rPr>
          <w:rFonts w:asciiTheme="minorHAnsi" w:hAnsiTheme="minorHAnsi" w:cstheme="minorHAnsi"/>
          <w:sz w:val="22"/>
          <w:szCs w:val="22"/>
        </w:rPr>
        <w:t>cy</w:t>
      </w:r>
    </w:p>
    <w:p w14:paraId="5C7064AE" w14:textId="0B3F732C" w:rsidR="00AB43DC" w:rsidRDefault="00AB43DC" w:rsidP="00AB43DC">
      <w:pPr>
        <w:rPr>
          <w:rFonts w:ascii="Tahoma" w:hAnsi="Tahoma" w:cs="Tahoma"/>
          <w:sz w:val="20"/>
          <w:szCs w:val="20"/>
        </w:rPr>
      </w:pPr>
    </w:p>
    <w:p w14:paraId="360D50E7" w14:textId="62D93641" w:rsidR="00AB43DC" w:rsidRDefault="00AB43DC" w:rsidP="00C06474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center"/>
        <w:textAlignment w:val="auto"/>
        <w:rPr>
          <w:rFonts w:ascii="Arial" w:eastAsia="Arial Unicode MS" w:hAnsi="Arial" w:cs="Arial"/>
          <w:b/>
          <w:sz w:val="22"/>
          <w:szCs w:val="22"/>
          <w:lang w:val="x-none" w:eastAsia="ar-SA"/>
        </w:rPr>
      </w:pPr>
      <w:r w:rsidRPr="00C338D8">
        <w:rPr>
          <w:rFonts w:ascii="Arial" w:eastAsia="Arial Unicode MS" w:hAnsi="Arial" w:cs="Arial"/>
          <w:b/>
          <w:sz w:val="22"/>
          <w:szCs w:val="22"/>
          <w:lang w:val="x-none" w:eastAsia="ar-SA"/>
        </w:rPr>
        <w:t>Oświadczenie dłużnika rzeczowego</w:t>
      </w:r>
      <w:r w:rsidR="00C06474">
        <w:rPr>
          <w:rStyle w:val="Odwoanieprzypisudolnego"/>
          <w:rFonts w:ascii="Arial" w:eastAsia="Arial Unicode MS" w:hAnsi="Arial" w:cs="Arial"/>
          <w:b/>
          <w:sz w:val="22"/>
          <w:szCs w:val="22"/>
          <w:lang w:val="x-none" w:eastAsia="ar-SA"/>
        </w:rPr>
        <w:footnoteReference w:id="17"/>
      </w:r>
      <w:r w:rsidRPr="00C338D8">
        <w:rPr>
          <w:rFonts w:ascii="Arial" w:eastAsia="Arial Unicode MS" w:hAnsi="Arial" w:cs="Arial"/>
          <w:b/>
          <w:sz w:val="22"/>
          <w:szCs w:val="22"/>
          <w:lang w:val="x-none" w:eastAsia="ar-SA"/>
        </w:rPr>
        <w:t>:</w:t>
      </w:r>
    </w:p>
    <w:p w14:paraId="3C2BE77D" w14:textId="77777777" w:rsidR="00C06474" w:rsidRPr="00C338D8" w:rsidRDefault="00C06474" w:rsidP="00C338D8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center"/>
        <w:textAlignment w:val="auto"/>
        <w:rPr>
          <w:rFonts w:ascii="Arial" w:eastAsia="Arial Unicode MS" w:hAnsi="Arial" w:cs="Arial"/>
          <w:b/>
          <w:sz w:val="22"/>
          <w:szCs w:val="22"/>
          <w:lang w:val="x-none" w:eastAsia="ar-SA"/>
        </w:rPr>
      </w:pPr>
    </w:p>
    <w:p w14:paraId="37E58F8D" w14:textId="00F1CF3B" w:rsidR="00AB43DC" w:rsidRPr="00C338D8" w:rsidRDefault="00AB43DC" w:rsidP="00C338D8">
      <w:pPr>
        <w:jc w:val="both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Ja, niżej podpisany __________, zamieszkały w __________, przy ulicy __________, seria i numer dowodu osobistego 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639A">
        <w:rPr>
          <w:rFonts w:asciiTheme="minorHAnsi" w:hAnsiTheme="minorHAnsi" w:cstheme="minorHAnsi"/>
          <w:sz w:val="22"/>
          <w:szCs w:val="22"/>
        </w:rPr>
        <w:t xml:space="preserve">wydanym przez </w:t>
      </w:r>
      <w:r w:rsidRPr="0090210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02102">
        <w:rPr>
          <w:rFonts w:asciiTheme="minorHAnsi" w:hAnsiTheme="minorHAnsi" w:cstheme="minorHAnsi"/>
          <w:sz w:val="22"/>
          <w:szCs w:val="22"/>
        </w:rPr>
        <w:t xml:space="preserve"> PESEL 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38D8">
        <w:rPr>
          <w:rFonts w:asciiTheme="minorHAnsi" w:hAnsiTheme="minorHAnsi" w:cstheme="minorHAnsi"/>
          <w:sz w:val="22"/>
          <w:szCs w:val="22"/>
        </w:rPr>
        <w:t>oświadczam że:</w:t>
      </w:r>
    </w:p>
    <w:p w14:paraId="7CC0E1B2" w14:textId="7C96901A" w:rsidR="00AB43DC" w:rsidRPr="00C338D8" w:rsidRDefault="00AB43DC" w:rsidP="00C338D8">
      <w:pPr>
        <w:jc w:val="both"/>
        <w:rPr>
          <w:rFonts w:asciiTheme="minorHAnsi" w:hAnsiTheme="minorHAnsi" w:cstheme="minorHAnsi"/>
          <w:sz w:val="22"/>
          <w:szCs w:val="22"/>
        </w:rPr>
      </w:pPr>
      <w:r w:rsidRPr="00C338D8">
        <w:rPr>
          <w:rFonts w:asciiTheme="minorHAnsi" w:hAnsiTheme="minorHAnsi" w:cstheme="minorHAnsi"/>
          <w:sz w:val="22"/>
          <w:szCs w:val="22"/>
        </w:rPr>
        <w:t xml:space="preserve">- zapoznałem się z treścią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Pr="00C338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Inwestycyjnej </w:t>
      </w:r>
      <w:r w:rsidRPr="00C338D8">
        <w:rPr>
          <w:rFonts w:asciiTheme="minorHAnsi" w:hAnsiTheme="minorHAnsi" w:cstheme="minorHAnsi"/>
          <w:sz w:val="22"/>
          <w:szCs w:val="22"/>
        </w:rPr>
        <w:t>nr ……………………. z dnia …………………………………...,</w:t>
      </w:r>
    </w:p>
    <w:p w14:paraId="0E9F62D4" w14:textId="63F26806" w:rsidR="00AB43DC" w:rsidRDefault="00AB43DC" w:rsidP="00C338D8">
      <w:pPr>
        <w:jc w:val="both"/>
        <w:rPr>
          <w:rFonts w:asciiTheme="minorHAnsi" w:hAnsiTheme="minorHAnsi" w:cstheme="minorHAnsi"/>
          <w:sz w:val="22"/>
          <w:szCs w:val="22"/>
        </w:rPr>
      </w:pPr>
      <w:r w:rsidRPr="00C338D8">
        <w:rPr>
          <w:rFonts w:asciiTheme="minorHAnsi" w:hAnsiTheme="minorHAnsi" w:cstheme="minorHAnsi"/>
          <w:sz w:val="22"/>
          <w:szCs w:val="22"/>
        </w:rPr>
        <w:t xml:space="preserve">- zobowiązuję się do ustanowienia w terminie </w:t>
      </w:r>
      <w:r w:rsidR="006E2218">
        <w:rPr>
          <w:rFonts w:asciiTheme="minorHAnsi" w:hAnsiTheme="minorHAnsi" w:cstheme="minorHAnsi"/>
          <w:sz w:val="22"/>
          <w:szCs w:val="22"/>
        </w:rPr>
        <w:t>3</w:t>
      </w:r>
      <w:r w:rsidRPr="00C338D8">
        <w:rPr>
          <w:rFonts w:asciiTheme="minorHAnsi" w:hAnsiTheme="minorHAnsi" w:cstheme="minorHAnsi"/>
          <w:sz w:val="22"/>
          <w:szCs w:val="22"/>
        </w:rPr>
        <w:t xml:space="preserve"> dni </w:t>
      </w:r>
      <w:r w:rsidR="006E2218"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C338D8">
        <w:rPr>
          <w:rFonts w:asciiTheme="minorHAnsi" w:hAnsiTheme="minorHAnsi" w:cstheme="minorHAnsi"/>
          <w:sz w:val="22"/>
          <w:szCs w:val="22"/>
        </w:rPr>
        <w:t>od dnia złożenia niniejszego oświadczenia hipoteki umownej</w:t>
      </w:r>
      <w:r w:rsidR="006E2218">
        <w:rPr>
          <w:rFonts w:asciiTheme="minorHAnsi" w:hAnsiTheme="minorHAnsi" w:cstheme="minorHAnsi"/>
          <w:sz w:val="22"/>
          <w:szCs w:val="22"/>
        </w:rPr>
        <w:t xml:space="preserve"> łącznej</w:t>
      </w:r>
      <w:r w:rsidR="006E221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6E2218">
        <w:rPr>
          <w:rFonts w:asciiTheme="minorHAnsi" w:hAnsiTheme="minorHAnsi" w:cstheme="minorHAnsi"/>
          <w:sz w:val="22"/>
          <w:szCs w:val="22"/>
        </w:rPr>
        <w:t xml:space="preserve"> na nieruchomości KW ……………………..</w:t>
      </w:r>
      <w:r w:rsidRPr="00C338D8">
        <w:rPr>
          <w:rFonts w:asciiTheme="minorHAnsi" w:hAnsiTheme="minorHAnsi" w:cstheme="minorHAnsi"/>
          <w:sz w:val="22"/>
          <w:szCs w:val="22"/>
        </w:rPr>
        <w:t xml:space="preserve"> (</w:t>
      </w:r>
      <w:r w:rsidR="006E2218">
        <w:rPr>
          <w:rFonts w:asciiTheme="minorHAnsi" w:hAnsiTheme="minorHAnsi" w:cstheme="minorHAnsi"/>
          <w:sz w:val="22"/>
          <w:szCs w:val="22"/>
        </w:rPr>
        <w:t xml:space="preserve">na </w:t>
      </w:r>
      <w:r w:rsidRPr="00C338D8">
        <w:rPr>
          <w:rFonts w:asciiTheme="minorHAnsi" w:hAnsiTheme="minorHAnsi" w:cstheme="minorHAnsi"/>
          <w:sz w:val="22"/>
          <w:szCs w:val="22"/>
        </w:rPr>
        <w:t>miejsc</w:t>
      </w:r>
      <w:r w:rsidR="006E2218">
        <w:rPr>
          <w:rFonts w:asciiTheme="minorHAnsi" w:hAnsiTheme="minorHAnsi" w:cstheme="minorHAnsi"/>
          <w:sz w:val="22"/>
          <w:szCs w:val="22"/>
        </w:rPr>
        <w:t xml:space="preserve">u </w:t>
      </w:r>
      <w:r w:rsidRPr="00C338D8">
        <w:rPr>
          <w:rFonts w:asciiTheme="minorHAnsi" w:hAnsiTheme="minorHAnsi" w:cstheme="minorHAnsi"/>
          <w:sz w:val="22"/>
          <w:szCs w:val="22"/>
        </w:rPr>
        <w:t>…) do wysokości  ……………..zł (słownie: ……………………….. złotych) na rzecz</w:t>
      </w:r>
      <w:r w:rsidR="006E2218">
        <w:rPr>
          <w:rFonts w:asciiTheme="minorHAnsi" w:hAnsiTheme="minorHAnsi" w:cstheme="minorHAnsi"/>
          <w:sz w:val="22"/>
          <w:szCs w:val="22"/>
        </w:rPr>
        <w:t xml:space="preserve"> </w:t>
      </w:r>
      <w:r w:rsidR="006E2218">
        <w:rPr>
          <w:rFonts w:asciiTheme="minorHAnsi" w:hAnsiTheme="minorHAnsi" w:cstheme="minorHAnsi"/>
          <w:b/>
          <w:bCs/>
          <w:sz w:val="22"/>
          <w:szCs w:val="22"/>
        </w:rPr>
        <w:t>Pośrednika Finansowego</w:t>
      </w:r>
      <w:r w:rsidRPr="00C338D8">
        <w:rPr>
          <w:rFonts w:asciiTheme="minorHAnsi" w:hAnsiTheme="minorHAnsi" w:cstheme="minorHAnsi"/>
          <w:sz w:val="22"/>
          <w:szCs w:val="22"/>
        </w:rPr>
        <w:t>, stosownie do §</w:t>
      </w:r>
      <w:r w:rsidR="006E2218">
        <w:rPr>
          <w:rFonts w:asciiTheme="minorHAnsi" w:hAnsiTheme="minorHAnsi" w:cstheme="minorHAnsi"/>
          <w:sz w:val="22"/>
          <w:szCs w:val="22"/>
        </w:rPr>
        <w:t xml:space="preserve"> </w:t>
      </w:r>
      <w:r w:rsidRPr="00C338D8">
        <w:rPr>
          <w:rFonts w:asciiTheme="minorHAnsi" w:hAnsiTheme="minorHAnsi" w:cstheme="minorHAnsi"/>
          <w:sz w:val="22"/>
          <w:szCs w:val="22"/>
        </w:rPr>
        <w:t xml:space="preserve">5 </w:t>
      </w:r>
      <w:r w:rsidR="006E2218" w:rsidRPr="0061639A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6E2218" w:rsidRPr="0061639A">
        <w:rPr>
          <w:rFonts w:asciiTheme="minorHAnsi" w:hAnsiTheme="minorHAnsi" w:cstheme="minorHAnsi"/>
          <w:sz w:val="22"/>
          <w:szCs w:val="22"/>
        </w:rPr>
        <w:t xml:space="preserve"> </w:t>
      </w:r>
      <w:r w:rsidR="006E2218">
        <w:rPr>
          <w:rFonts w:asciiTheme="minorHAnsi" w:hAnsiTheme="minorHAnsi" w:cstheme="minorHAnsi"/>
          <w:b/>
          <w:bCs/>
          <w:sz w:val="22"/>
          <w:szCs w:val="22"/>
        </w:rPr>
        <w:t>Inwestycyjnej</w:t>
      </w:r>
      <w:r w:rsidRPr="00C338D8">
        <w:rPr>
          <w:rFonts w:asciiTheme="minorHAnsi" w:hAnsiTheme="minorHAnsi" w:cstheme="minorHAnsi"/>
          <w:sz w:val="22"/>
          <w:szCs w:val="22"/>
        </w:rPr>
        <w:t xml:space="preserve"> nr …………………….. z dnia ……………………..</w:t>
      </w:r>
    </w:p>
    <w:p w14:paraId="73F14009" w14:textId="544DDAD6" w:rsidR="00761EF1" w:rsidRPr="00C338D8" w:rsidRDefault="00761EF1" w:rsidP="00C338D8">
      <w:pPr>
        <w:jc w:val="both"/>
        <w:rPr>
          <w:rFonts w:asciiTheme="minorHAnsi" w:hAnsiTheme="minorHAnsi" w:cstheme="minorHAnsi"/>
          <w:sz w:val="22"/>
          <w:szCs w:val="22"/>
        </w:rPr>
      </w:pPr>
      <w:r w:rsidRPr="00761EF1">
        <w:rPr>
          <w:rFonts w:asciiTheme="minorHAnsi" w:hAnsiTheme="minorHAnsi" w:cstheme="minorHAnsi"/>
          <w:sz w:val="22"/>
          <w:szCs w:val="22"/>
        </w:rPr>
        <w:t>- zobowiązuje się w imieniu reprezentowanej przeze mnie spółki, z zastrzeżeniem obowiązujących przepisów, że po wygaśnięciu każdej innej hipoteki posiadającej pierwszeństwo przed hipoteką ustanowioną na mocy niniejszej Umowy Inwestycyjnej, spółka rozporządzi opróżnionym miejscem hipotecznym w ten sposób, że w miejsce wygasłej hipoteki wpisana zostanie hipoteka określona w §</w:t>
      </w:r>
      <w:r w:rsidR="004535CC">
        <w:rPr>
          <w:rFonts w:asciiTheme="minorHAnsi" w:hAnsiTheme="minorHAnsi" w:cstheme="minorHAnsi"/>
          <w:sz w:val="22"/>
          <w:szCs w:val="22"/>
        </w:rPr>
        <w:t xml:space="preserve"> __</w:t>
      </w:r>
      <w:r w:rsidRPr="00761EF1">
        <w:rPr>
          <w:rFonts w:asciiTheme="minorHAnsi" w:hAnsiTheme="minorHAnsi" w:cstheme="minorHAnsi"/>
          <w:sz w:val="22"/>
          <w:szCs w:val="22"/>
        </w:rPr>
        <w:t xml:space="preserve"> pkt </w:t>
      </w:r>
      <w:r w:rsidR="004535CC">
        <w:rPr>
          <w:rFonts w:asciiTheme="minorHAnsi" w:hAnsiTheme="minorHAnsi" w:cstheme="minorHAnsi"/>
          <w:sz w:val="22"/>
          <w:szCs w:val="22"/>
        </w:rPr>
        <w:t>__</w:t>
      </w:r>
      <w:r w:rsidRPr="00761EF1">
        <w:rPr>
          <w:rFonts w:asciiTheme="minorHAnsi" w:hAnsiTheme="minorHAnsi" w:cstheme="minorHAnsi"/>
          <w:sz w:val="22"/>
          <w:szCs w:val="22"/>
        </w:rPr>
        <w:t xml:space="preserve"> Umowy Inwestycyjnej nr </w:t>
      </w:r>
      <w:r w:rsidR="004535CC">
        <w:rPr>
          <w:rFonts w:asciiTheme="minorHAnsi" w:hAnsiTheme="minorHAnsi" w:cstheme="minorHAnsi"/>
          <w:sz w:val="22"/>
          <w:szCs w:val="22"/>
        </w:rPr>
        <w:t>_________</w:t>
      </w:r>
      <w:r w:rsidRPr="00761EF1">
        <w:rPr>
          <w:rFonts w:asciiTheme="minorHAnsi" w:hAnsiTheme="minorHAnsi" w:cstheme="minorHAnsi"/>
          <w:sz w:val="22"/>
          <w:szCs w:val="22"/>
        </w:rPr>
        <w:t xml:space="preserve"> z dnia </w:t>
      </w:r>
      <w:r w:rsidR="004535CC">
        <w:rPr>
          <w:rFonts w:asciiTheme="minorHAnsi" w:hAnsiTheme="minorHAnsi" w:cstheme="minorHAnsi"/>
          <w:sz w:val="22"/>
          <w:szCs w:val="22"/>
        </w:rPr>
        <w:t>__</w:t>
      </w:r>
      <w:r w:rsidRPr="00761EF1">
        <w:rPr>
          <w:rFonts w:asciiTheme="minorHAnsi" w:hAnsiTheme="minorHAnsi" w:cstheme="minorHAnsi"/>
          <w:sz w:val="22"/>
          <w:szCs w:val="22"/>
        </w:rPr>
        <w:t>.</w:t>
      </w:r>
      <w:r w:rsidR="004535CC">
        <w:rPr>
          <w:rFonts w:asciiTheme="minorHAnsi" w:hAnsiTheme="minorHAnsi" w:cstheme="minorHAnsi"/>
          <w:sz w:val="22"/>
          <w:szCs w:val="22"/>
        </w:rPr>
        <w:t>__</w:t>
      </w:r>
      <w:r w:rsidRPr="00761EF1">
        <w:rPr>
          <w:rFonts w:asciiTheme="minorHAnsi" w:hAnsiTheme="minorHAnsi" w:cstheme="minorHAnsi"/>
          <w:sz w:val="22"/>
          <w:szCs w:val="22"/>
        </w:rPr>
        <w:t>.</w:t>
      </w:r>
      <w:r w:rsidR="004535CC">
        <w:rPr>
          <w:rFonts w:asciiTheme="minorHAnsi" w:hAnsiTheme="minorHAnsi" w:cstheme="minorHAnsi"/>
          <w:sz w:val="22"/>
          <w:szCs w:val="22"/>
        </w:rPr>
        <w:t xml:space="preserve">___ </w:t>
      </w:r>
      <w:r w:rsidRPr="00761EF1">
        <w:rPr>
          <w:rFonts w:asciiTheme="minorHAnsi" w:hAnsiTheme="minorHAnsi" w:cstheme="minorHAnsi"/>
          <w:sz w:val="22"/>
          <w:szCs w:val="22"/>
        </w:rPr>
        <w:t>r.</w:t>
      </w:r>
    </w:p>
    <w:p w14:paraId="016BAC0C" w14:textId="77777777" w:rsidR="0014753E" w:rsidRDefault="0014753E" w:rsidP="00C12E3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41114AE" w14:textId="2271C3A7" w:rsidR="00C12E30" w:rsidRPr="00902102" w:rsidRDefault="00C12E30" w:rsidP="00C12E30">
      <w:pPr>
        <w:jc w:val="right"/>
        <w:rPr>
          <w:rFonts w:asciiTheme="minorHAnsi" w:hAnsiTheme="minorHAnsi" w:cstheme="minorHAnsi"/>
          <w:sz w:val="22"/>
          <w:szCs w:val="22"/>
        </w:rPr>
      </w:pPr>
      <w:r w:rsidRPr="0090210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0818FC60" w14:textId="0FA76099" w:rsidR="00BD7AB4" w:rsidRDefault="00C12E30" w:rsidP="00C338D8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02102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dłużnika rzeczowego</w:t>
      </w:r>
    </w:p>
    <w:p w14:paraId="5C40C59A" w14:textId="77777777" w:rsidR="00C12E30" w:rsidRPr="008A7450" w:rsidRDefault="00C12E30" w:rsidP="008A7450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3E10E48" w14:textId="1CC70688" w:rsidR="001F1C7B" w:rsidRPr="00394D89" w:rsidRDefault="001F1C7B" w:rsidP="001F1C7B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94D89">
        <w:rPr>
          <w:rFonts w:asciiTheme="minorHAnsi" w:hAnsiTheme="minorHAnsi" w:cstheme="minorHAnsi"/>
          <w:i/>
          <w:sz w:val="22"/>
          <w:szCs w:val="22"/>
        </w:rPr>
        <w:t xml:space="preserve">Niniejsza </w:t>
      </w:r>
      <w:r w:rsidR="00B45978" w:rsidRPr="00B4597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Umowa </w:t>
      </w:r>
      <w:r w:rsidR="00B02F6F" w:rsidRPr="00B45978">
        <w:rPr>
          <w:rFonts w:asciiTheme="minorHAnsi" w:hAnsiTheme="minorHAnsi" w:cstheme="minorHAnsi"/>
          <w:b/>
          <w:bCs/>
          <w:i/>
          <w:sz w:val="22"/>
          <w:szCs w:val="22"/>
        </w:rPr>
        <w:t>Pożyczki</w:t>
      </w:r>
      <w:r w:rsidRPr="00394D89">
        <w:rPr>
          <w:rFonts w:asciiTheme="minorHAnsi" w:hAnsiTheme="minorHAnsi" w:cstheme="minorHAnsi"/>
          <w:i/>
          <w:sz w:val="22"/>
          <w:szCs w:val="22"/>
        </w:rPr>
        <w:t xml:space="preserve"> została w mojej obecności podpisana przez </w:t>
      </w:r>
      <w:r w:rsidR="00B02F6F" w:rsidRPr="00B02F6F">
        <w:rPr>
          <w:rFonts w:asciiTheme="minorHAnsi" w:hAnsiTheme="minorHAnsi" w:cstheme="minorHAnsi"/>
          <w:b/>
          <w:bCs/>
          <w:i/>
          <w:sz w:val="22"/>
          <w:szCs w:val="22"/>
        </w:rPr>
        <w:t>Pożyczkobiorcę</w:t>
      </w:r>
      <w:r w:rsidRPr="00394D89">
        <w:rPr>
          <w:rFonts w:asciiTheme="minorHAnsi" w:hAnsiTheme="minorHAnsi" w:cstheme="minorHAnsi"/>
          <w:i/>
          <w:sz w:val="22"/>
          <w:szCs w:val="22"/>
        </w:rPr>
        <w:t>.</w:t>
      </w:r>
    </w:p>
    <w:p w14:paraId="3C08C7CB" w14:textId="4E087BAE" w:rsidR="00ED1A3A" w:rsidRPr="00902102" w:rsidRDefault="001F1C7B" w:rsidP="00C86BD6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autoSpaceDN/>
        <w:spacing w:line="276" w:lineRule="auto"/>
        <w:textAlignment w:val="auto"/>
        <w:rPr>
          <w:sz w:val="22"/>
          <w:szCs w:val="22"/>
        </w:rPr>
      </w:pPr>
      <w:r w:rsidRPr="008A7450">
        <w:rPr>
          <w:rFonts w:asciiTheme="minorHAnsi" w:hAnsiTheme="minorHAnsi" w:cstheme="minorHAnsi"/>
          <w:sz w:val="22"/>
          <w:szCs w:val="22"/>
        </w:rPr>
        <w:t xml:space="preserve">Imię i nazwisko pracownika </w:t>
      </w:r>
      <w:r w:rsidRPr="00C338D8">
        <w:rPr>
          <w:rFonts w:asciiTheme="minorHAnsi" w:hAnsiTheme="minorHAnsi" w:cstheme="minorHAnsi"/>
          <w:b/>
          <w:bCs/>
          <w:sz w:val="22"/>
          <w:szCs w:val="22"/>
        </w:rPr>
        <w:t>Pośrednika Finansowego</w:t>
      </w:r>
      <w:r w:rsidRPr="008A7450">
        <w:rPr>
          <w:rFonts w:asciiTheme="minorHAnsi" w:hAnsiTheme="minorHAnsi" w:cstheme="minorHAnsi"/>
          <w:sz w:val="22"/>
          <w:szCs w:val="22"/>
        </w:rPr>
        <w:t xml:space="preserve">: </w:t>
      </w:r>
      <w:r w:rsidRPr="008A7450">
        <w:rPr>
          <w:rFonts w:asciiTheme="minorHAnsi" w:hAnsiTheme="minorHAnsi" w:cstheme="minorHAnsi"/>
          <w:sz w:val="22"/>
          <w:szCs w:val="22"/>
        </w:rPr>
        <w:br/>
        <w:t>data:  ………………………     własnoręczny podpis   ……………………………………</w:t>
      </w:r>
    </w:p>
    <w:sectPr w:rsidR="00ED1A3A" w:rsidRPr="00902102" w:rsidSect="00757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A883" w14:textId="77777777" w:rsidR="00D25319" w:rsidRDefault="00D25319" w:rsidP="00451C27">
      <w:r>
        <w:separator/>
      </w:r>
    </w:p>
  </w:endnote>
  <w:endnote w:type="continuationSeparator" w:id="0">
    <w:p w14:paraId="2769DF59" w14:textId="77777777" w:rsidR="00D25319" w:rsidRDefault="00D25319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1BD" w14:textId="77777777" w:rsidR="005D6F01" w:rsidRDefault="005D6F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87C9" w14:textId="08736DF2" w:rsidR="00FF3AB0" w:rsidRDefault="005D6F01" w:rsidP="00335554">
    <w:pPr>
      <w:pStyle w:val="Stopka"/>
      <w:ind w:left="-284"/>
      <w:jc w:val="center"/>
    </w:pPr>
    <w:r>
      <w:rPr>
        <w:noProof/>
      </w:rPr>
      <w:drawing>
        <wp:inline distT="0" distB="0" distL="0" distR="0" wp14:anchorId="06E2E00A" wp14:editId="1D4F5B6F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AA4272">
      <w:rPr>
        <w:noProof/>
      </w:rPr>
      <w:t>12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0439" w14:textId="77777777" w:rsidR="005D6F01" w:rsidRDefault="005D6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C2A8" w14:textId="77777777" w:rsidR="00D25319" w:rsidRDefault="00D25319" w:rsidP="00451C27">
      <w:r>
        <w:separator/>
      </w:r>
    </w:p>
  </w:footnote>
  <w:footnote w:type="continuationSeparator" w:id="0">
    <w:p w14:paraId="60761AF2" w14:textId="77777777" w:rsidR="00D25319" w:rsidRDefault="00D25319" w:rsidP="00451C27">
      <w:r>
        <w:continuationSeparator/>
      </w:r>
    </w:p>
  </w:footnote>
  <w:footnote w:id="1">
    <w:p w14:paraId="1E36738B" w14:textId="77777777" w:rsidR="00AB43DC" w:rsidRPr="00511843" w:rsidRDefault="00AB43DC" w:rsidP="00AB43DC">
      <w:pPr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11843">
        <w:rPr>
          <w:sz w:val="14"/>
          <w:szCs w:val="14"/>
        </w:rPr>
        <w:t>dopuszczalne są modyfikacje treści niniejszego wzoru umowy wprowadzone przez kancelarię prawną na etapie sporządzania indywidualnej umowy z Pożyczkobiorcą</w:t>
      </w:r>
    </w:p>
    <w:p w14:paraId="53635BD5" w14:textId="29FB5677" w:rsidR="00AB43DC" w:rsidRDefault="00AB43DC">
      <w:pPr>
        <w:pStyle w:val="Tekstprzypisudolnego"/>
      </w:pPr>
    </w:p>
  </w:footnote>
  <w:footnote w:id="2">
    <w:p w14:paraId="0C0F6F96" w14:textId="77777777" w:rsidR="00953A4C" w:rsidRDefault="00953A4C" w:rsidP="00953A4C">
      <w:pPr>
        <w:pStyle w:val="Tekstprzypisudolnego"/>
      </w:pPr>
      <w:r w:rsidRPr="00B25E86">
        <w:rPr>
          <w:sz w:val="14"/>
          <w:szCs w:val="14"/>
          <w:vertAlign w:val="superscript"/>
        </w:rPr>
        <w:footnoteRef/>
      </w:r>
      <w:r w:rsidRPr="00B25E86">
        <w:rPr>
          <w:sz w:val="14"/>
          <w:szCs w:val="14"/>
          <w:vertAlign w:val="superscript"/>
        </w:rPr>
        <w:t xml:space="preserve"> </w:t>
      </w:r>
      <w:r>
        <w:rPr>
          <w:sz w:val="14"/>
          <w:szCs w:val="14"/>
        </w:rPr>
        <w:t xml:space="preserve">Pozostawić właściwe, jeżeli pożyczka jest wypłacana w jednorazowo proszę usunąć </w:t>
      </w:r>
      <w:r w:rsidRPr="00A81555">
        <w:rPr>
          <w:b/>
          <w:sz w:val="14"/>
          <w:szCs w:val="14"/>
        </w:rPr>
        <w:t>pkt 3.1</w:t>
      </w:r>
      <w:r>
        <w:rPr>
          <w:sz w:val="14"/>
          <w:szCs w:val="14"/>
        </w:rPr>
        <w:t xml:space="preserve"> do </w:t>
      </w:r>
      <w:r w:rsidRPr="00A81555">
        <w:rPr>
          <w:b/>
          <w:sz w:val="14"/>
          <w:szCs w:val="14"/>
        </w:rPr>
        <w:t>pkt 3.3</w:t>
      </w:r>
      <w:r>
        <w:t xml:space="preserve"> </w:t>
      </w:r>
    </w:p>
  </w:footnote>
  <w:footnote w:id="3">
    <w:p w14:paraId="473874FB" w14:textId="77777777" w:rsidR="00953A4C" w:rsidRPr="00A81555" w:rsidRDefault="00953A4C" w:rsidP="00953A4C">
      <w:pPr>
        <w:pStyle w:val="Tekstprzypisudolnego"/>
        <w:rPr>
          <w:sz w:val="14"/>
          <w:szCs w:val="14"/>
        </w:rPr>
      </w:pPr>
      <w:r w:rsidRPr="00B25E86">
        <w:rPr>
          <w:sz w:val="14"/>
          <w:szCs w:val="14"/>
          <w:vertAlign w:val="superscript"/>
        </w:rPr>
        <w:footnoteRef/>
      </w:r>
      <w:r w:rsidRPr="00B25E86">
        <w:rPr>
          <w:sz w:val="14"/>
          <w:szCs w:val="14"/>
          <w:vertAlign w:val="superscript"/>
        </w:rPr>
        <w:t xml:space="preserve"> </w:t>
      </w:r>
      <w:r w:rsidRPr="00E87F63">
        <w:rPr>
          <w:sz w:val="14"/>
          <w:szCs w:val="14"/>
        </w:rPr>
        <w:t>Wpisać odpowiednią liczbę transz</w:t>
      </w:r>
      <w:r w:rsidRPr="00A81555">
        <w:rPr>
          <w:sz w:val="14"/>
          <w:szCs w:val="14"/>
        </w:rPr>
        <w:t>.</w:t>
      </w:r>
    </w:p>
  </w:footnote>
  <w:footnote w:id="4">
    <w:p w14:paraId="5BEC9075" w14:textId="77777777" w:rsidR="00953A4C" w:rsidRPr="00A81555" w:rsidRDefault="00953A4C" w:rsidP="00953A4C">
      <w:pPr>
        <w:pStyle w:val="Tekstprzypisudolnego"/>
        <w:rPr>
          <w:sz w:val="14"/>
          <w:szCs w:val="14"/>
        </w:rPr>
      </w:pPr>
      <w:r w:rsidRPr="00B25E86">
        <w:rPr>
          <w:sz w:val="14"/>
          <w:szCs w:val="14"/>
          <w:vertAlign w:val="superscript"/>
        </w:rPr>
        <w:footnoteRef/>
      </w:r>
      <w:r w:rsidRPr="00A81555">
        <w:rPr>
          <w:sz w:val="14"/>
          <w:szCs w:val="14"/>
        </w:rPr>
        <w:t xml:space="preserve"> Niepotrzebne usunąć</w:t>
      </w:r>
    </w:p>
  </w:footnote>
  <w:footnote w:id="5">
    <w:p w14:paraId="1D6EB917" w14:textId="6AF64F88" w:rsidR="00953A4C" w:rsidRPr="00A81555" w:rsidRDefault="00953A4C" w:rsidP="00953A4C">
      <w:pPr>
        <w:pStyle w:val="Tekstprzypisudolnego"/>
        <w:rPr>
          <w:sz w:val="14"/>
          <w:szCs w:val="14"/>
        </w:rPr>
      </w:pPr>
      <w:r w:rsidRPr="00B25E86">
        <w:rPr>
          <w:sz w:val="14"/>
          <w:szCs w:val="14"/>
          <w:vertAlign w:val="superscript"/>
        </w:rPr>
        <w:footnoteRef/>
      </w:r>
      <w:r w:rsidRPr="00A81555">
        <w:rPr>
          <w:sz w:val="14"/>
          <w:szCs w:val="14"/>
        </w:rPr>
        <w:t xml:space="preserve"> </w:t>
      </w:r>
      <w:r w:rsidR="00887060">
        <w:rPr>
          <w:sz w:val="14"/>
          <w:szCs w:val="14"/>
        </w:rPr>
        <w:t xml:space="preserve">do </w:t>
      </w:r>
      <w:r>
        <w:rPr>
          <w:sz w:val="14"/>
          <w:szCs w:val="14"/>
        </w:rPr>
        <w:t>30</w:t>
      </w:r>
      <w:r w:rsidRPr="00A81555">
        <w:rPr>
          <w:sz w:val="14"/>
          <w:szCs w:val="14"/>
        </w:rPr>
        <w:t xml:space="preserve"> dni od daty podpisania, </w:t>
      </w:r>
      <w:r w:rsidR="00887060">
        <w:rPr>
          <w:sz w:val="14"/>
          <w:szCs w:val="14"/>
        </w:rPr>
        <w:t xml:space="preserve">lub krótszym uzależnionym od </w:t>
      </w:r>
      <w:r w:rsidRPr="00A81555">
        <w:rPr>
          <w:sz w:val="14"/>
          <w:szCs w:val="14"/>
        </w:rPr>
        <w:t>czas</w:t>
      </w:r>
      <w:r w:rsidR="00887060">
        <w:rPr>
          <w:sz w:val="14"/>
          <w:szCs w:val="14"/>
        </w:rPr>
        <w:t>u</w:t>
      </w:r>
      <w:r w:rsidRPr="00A81555">
        <w:rPr>
          <w:sz w:val="14"/>
          <w:szCs w:val="14"/>
        </w:rPr>
        <w:t xml:space="preserve"> budowy portfela</w:t>
      </w:r>
    </w:p>
  </w:footnote>
  <w:footnote w:id="6">
    <w:p w14:paraId="79BA1568" w14:textId="20246250" w:rsidR="00A72C00" w:rsidRPr="00A72C00" w:rsidRDefault="00A72C00">
      <w:pPr>
        <w:pStyle w:val="Tekstprzypisudolnego"/>
        <w:rPr>
          <w:sz w:val="14"/>
          <w:szCs w:val="14"/>
        </w:rPr>
      </w:pPr>
      <w:r w:rsidRPr="001205DC">
        <w:rPr>
          <w:sz w:val="14"/>
          <w:szCs w:val="14"/>
          <w:vertAlign w:val="superscript"/>
        </w:rPr>
        <w:footnoteRef/>
      </w:r>
      <w:r w:rsidRPr="001205DC">
        <w:rPr>
          <w:sz w:val="14"/>
          <w:szCs w:val="14"/>
          <w:vertAlign w:val="superscript"/>
        </w:rPr>
        <w:t xml:space="preserve"> </w:t>
      </w:r>
      <w:r w:rsidRPr="00A72C00">
        <w:rPr>
          <w:sz w:val="14"/>
          <w:szCs w:val="14"/>
        </w:rPr>
        <w:t xml:space="preserve">Niepotrzebne </w:t>
      </w:r>
      <w:r w:rsidR="001205DC">
        <w:rPr>
          <w:sz w:val="14"/>
          <w:szCs w:val="14"/>
        </w:rPr>
        <w:t>s</w:t>
      </w:r>
      <w:r w:rsidRPr="00A72C00">
        <w:rPr>
          <w:sz w:val="14"/>
          <w:szCs w:val="14"/>
        </w:rPr>
        <w:t>kreślić</w:t>
      </w:r>
    </w:p>
  </w:footnote>
  <w:footnote w:id="7">
    <w:p w14:paraId="3BBF6000" w14:textId="77777777" w:rsidR="00953A4C" w:rsidRPr="00CD2350" w:rsidRDefault="00953A4C" w:rsidP="00953A4C">
      <w:pPr>
        <w:pStyle w:val="Tekstprzypisudolnego"/>
        <w:rPr>
          <w:sz w:val="14"/>
          <w:szCs w:val="14"/>
        </w:rPr>
      </w:pPr>
      <w:r w:rsidRPr="00B25E86">
        <w:rPr>
          <w:sz w:val="14"/>
          <w:szCs w:val="14"/>
          <w:vertAlign w:val="superscript"/>
        </w:rPr>
        <w:footnoteRef/>
      </w:r>
      <w:r w:rsidRPr="00CD2350">
        <w:rPr>
          <w:sz w:val="14"/>
          <w:szCs w:val="14"/>
        </w:rPr>
        <w:t xml:space="preserve"> </w:t>
      </w:r>
      <w:r>
        <w:rPr>
          <w:sz w:val="14"/>
          <w:szCs w:val="14"/>
        </w:rPr>
        <w:t>Wybrać odpowiednią podstawę prawną.</w:t>
      </w:r>
    </w:p>
  </w:footnote>
  <w:footnote w:id="8">
    <w:p w14:paraId="37D2C621" w14:textId="77777777" w:rsidR="00805608" w:rsidRPr="008A7450" w:rsidRDefault="00805608">
      <w:pPr>
        <w:pStyle w:val="Tekstprzypisudolnego"/>
        <w:rPr>
          <w:sz w:val="14"/>
        </w:rPr>
      </w:pPr>
      <w:r w:rsidRPr="008A7450">
        <w:rPr>
          <w:rStyle w:val="Odwoanieprzypisudolnego"/>
          <w:sz w:val="14"/>
        </w:rPr>
        <w:footnoteRef/>
      </w:r>
      <w:r w:rsidRPr="008A7450">
        <w:rPr>
          <w:sz w:val="14"/>
        </w:rPr>
        <w:t xml:space="preserve"> Niepotrzebne skreślić</w:t>
      </w:r>
    </w:p>
  </w:footnote>
  <w:footnote w:id="9">
    <w:p w14:paraId="0C8172CD" w14:textId="5288C110" w:rsidR="00D66618" w:rsidRDefault="00DE4A80">
      <w:pPr>
        <w:pStyle w:val="Tekstprzypisudolnego"/>
      </w:pPr>
      <w:r w:rsidRPr="001205DC">
        <w:rPr>
          <w:sz w:val="14"/>
          <w:szCs w:val="14"/>
        </w:rPr>
        <w:footnoteRef/>
      </w:r>
      <w:r>
        <w:rPr>
          <w:sz w:val="14"/>
          <w:szCs w:val="14"/>
          <w:vertAlign w:val="superscript"/>
        </w:rPr>
        <w:tab/>
      </w:r>
      <w:r>
        <w:rPr>
          <w:sz w:val="14"/>
          <w:szCs w:val="14"/>
          <w:vertAlign w:val="superscript"/>
        </w:rPr>
        <w:tab/>
      </w:r>
      <w:r w:rsidR="00D66618" w:rsidRPr="00DE2AAE">
        <w:rPr>
          <w:sz w:val="14"/>
          <w:szCs w:val="14"/>
        </w:rPr>
        <w:t xml:space="preserve">Pozostawić zabezpieczenia </w:t>
      </w:r>
      <w:r w:rsidR="00D66618" w:rsidRPr="0061639A">
        <w:rPr>
          <w:sz w:val="14"/>
          <w:szCs w:val="14"/>
        </w:rPr>
        <w:t xml:space="preserve">tylko </w:t>
      </w:r>
      <w:r w:rsidR="00D66618" w:rsidRPr="00DE2AAE">
        <w:rPr>
          <w:sz w:val="14"/>
          <w:szCs w:val="14"/>
        </w:rPr>
        <w:t>aktywne dla danej Umowy</w:t>
      </w:r>
    </w:p>
  </w:footnote>
  <w:footnote w:id="10">
    <w:p w14:paraId="2C07A992" w14:textId="77777777" w:rsidR="00953A4C" w:rsidRPr="00CD2D23" w:rsidRDefault="00953A4C" w:rsidP="00953A4C">
      <w:pPr>
        <w:pStyle w:val="Tekstprzypisudolnego"/>
        <w:rPr>
          <w:sz w:val="14"/>
          <w:szCs w:val="14"/>
        </w:rPr>
      </w:pPr>
      <w:r w:rsidRPr="00B25E86">
        <w:rPr>
          <w:sz w:val="14"/>
          <w:szCs w:val="14"/>
          <w:vertAlign w:val="superscript"/>
        </w:rPr>
        <w:footnoteRef/>
      </w:r>
      <w:r w:rsidR="008D7543">
        <w:rPr>
          <w:sz w:val="14"/>
          <w:szCs w:val="14"/>
        </w:rPr>
        <w:t xml:space="preserve"> </w:t>
      </w:r>
      <w:r w:rsidRPr="00CD2D23">
        <w:rPr>
          <w:sz w:val="14"/>
          <w:szCs w:val="14"/>
        </w:rPr>
        <w:t>W przypadku umowy zabezpieczonej wyłącznie wekslem pozostawiamy wyłącznie pkt 2.1, w pozostałych przypadkach wypełniamy pozostałe p</w:t>
      </w:r>
      <w:r>
        <w:rPr>
          <w:sz w:val="14"/>
          <w:szCs w:val="14"/>
        </w:rPr>
        <w:t>unkty</w:t>
      </w:r>
    </w:p>
  </w:footnote>
  <w:footnote w:id="11">
    <w:p w14:paraId="3D0107C0" w14:textId="3001BF72" w:rsidR="00953A4C" w:rsidRPr="00F4719A" w:rsidRDefault="00953A4C" w:rsidP="00953A4C">
      <w:pPr>
        <w:pStyle w:val="Tekstprzypisudolnego"/>
        <w:rPr>
          <w:sz w:val="14"/>
          <w:szCs w:val="14"/>
        </w:rPr>
      </w:pPr>
      <w:r w:rsidRPr="00B25E86">
        <w:rPr>
          <w:sz w:val="14"/>
          <w:szCs w:val="14"/>
          <w:vertAlign w:val="superscript"/>
        </w:rPr>
        <w:footnoteRef/>
      </w:r>
      <w:r w:rsidRPr="00B25E86">
        <w:rPr>
          <w:sz w:val="14"/>
          <w:szCs w:val="14"/>
          <w:vertAlign w:val="superscript"/>
        </w:rPr>
        <w:t xml:space="preserve"> </w:t>
      </w:r>
      <w:r w:rsidRPr="00F4719A">
        <w:rPr>
          <w:sz w:val="14"/>
          <w:szCs w:val="14"/>
        </w:rPr>
        <w:t>W</w:t>
      </w:r>
      <w:r w:rsidR="001F43B8">
        <w:rPr>
          <w:sz w:val="14"/>
          <w:szCs w:val="14"/>
        </w:rPr>
        <w:t xml:space="preserve"> </w:t>
      </w:r>
      <w:r w:rsidRPr="00F4719A">
        <w:rPr>
          <w:sz w:val="14"/>
          <w:szCs w:val="14"/>
        </w:rPr>
        <w:t>przypadku większej liczby poręczycieli dodajemy kolejne punkty.</w:t>
      </w:r>
    </w:p>
  </w:footnote>
  <w:footnote w:id="12">
    <w:p w14:paraId="6B93360D" w14:textId="77777777" w:rsidR="00953A4C" w:rsidRPr="000C5C4F" w:rsidRDefault="00953A4C" w:rsidP="00953A4C">
      <w:pPr>
        <w:pStyle w:val="Tekstprzypisudolnego"/>
        <w:rPr>
          <w:sz w:val="14"/>
          <w:szCs w:val="14"/>
        </w:rPr>
      </w:pPr>
      <w:r w:rsidRPr="000C5C4F">
        <w:rPr>
          <w:sz w:val="14"/>
          <w:szCs w:val="14"/>
        </w:rPr>
        <w:footnoteRef/>
      </w:r>
      <w:r w:rsidRPr="000C5C4F">
        <w:rPr>
          <w:sz w:val="14"/>
          <w:szCs w:val="14"/>
        </w:rPr>
        <w:t xml:space="preserve"> Wpisać odpowiedni rodzaj hipoteki (łączna, umowna, itd.…)</w:t>
      </w:r>
    </w:p>
  </w:footnote>
  <w:footnote w:id="13">
    <w:p w14:paraId="098D80BE" w14:textId="77777777" w:rsidR="00953A4C" w:rsidRPr="000C5C4F" w:rsidRDefault="00953A4C" w:rsidP="00953A4C">
      <w:pPr>
        <w:pStyle w:val="Tekstprzypisudolnego"/>
        <w:rPr>
          <w:sz w:val="14"/>
          <w:szCs w:val="14"/>
        </w:rPr>
      </w:pPr>
      <w:r w:rsidRPr="000C5C4F">
        <w:rPr>
          <w:sz w:val="14"/>
          <w:szCs w:val="14"/>
        </w:rPr>
        <w:footnoteRef/>
      </w:r>
      <w:r w:rsidRPr="000C5C4F">
        <w:rPr>
          <w:sz w:val="14"/>
          <w:szCs w:val="14"/>
        </w:rPr>
        <w:t xml:space="preserve"> Wpisać rodzaj nieruchomości: gruntowa, niezabudowana, zabudowana jakimi budynkami.</w:t>
      </w:r>
    </w:p>
  </w:footnote>
  <w:footnote w:id="14">
    <w:p w14:paraId="518080B3" w14:textId="32F09CDA" w:rsidR="001205DC" w:rsidRDefault="001205DC">
      <w:pPr>
        <w:pStyle w:val="Tekstprzypisudolnego"/>
      </w:pPr>
      <w:r>
        <w:rPr>
          <w:rStyle w:val="Odwoanieprzypisudolnego"/>
        </w:rPr>
        <w:footnoteRef/>
      </w:r>
      <w:r w:rsidRPr="001205DC">
        <w:rPr>
          <w:rStyle w:val="Odwoanieprzypisudolnego"/>
        </w:rPr>
        <w:t xml:space="preserve"> Niepotrzebne skreślić</w:t>
      </w:r>
    </w:p>
  </w:footnote>
  <w:footnote w:id="15">
    <w:p w14:paraId="41727E42" w14:textId="667DF074" w:rsidR="008F6732" w:rsidRPr="00DE2AAE" w:rsidRDefault="008F6732">
      <w:pPr>
        <w:pStyle w:val="Tekstprzypisudolnego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DE2AAE">
        <w:rPr>
          <w:sz w:val="14"/>
        </w:rPr>
        <w:t>Wykreślić w przypadku gdy nie dotyczy</w:t>
      </w:r>
    </w:p>
  </w:footnote>
  <w:footnote w:id="16">
    <w:p w14:paraId="1E12357F" w14:textId="49AA5C90" w:rsidR="00C06474" w:rsidRDefault="00C064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639A">
        <w:rPr>
          <w:sz w:val="14"/>
        </w:rPr>
        <w:t>Niepotrzebne skreślić</w:t>
      </w:r>
    </w:p>
  </w:footnote>
  <w:footnote w:id="17">
    <w:p w14:paraId="1ED81C82" w14:textId="4DC63429" w:rsidR="00C06474" w:rsidRDefault="00C064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639A">
        <w:rPr>
          <w:sz w:val="14"/>
        </w:rPr>
        <w:t>Niepotrzebne skreślić</w:t>
      </w:r>
    </w:p>
  </w:footnote>
  <w:footnote w:id="18">
    <w:p w14:paraId="315D9A71" w14:textId="301EDD97" w:rsidR="006E2218" w:rsidRDefault="006E22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2AAE">
        <w:rPr>
          <w:sz w:val="1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CD5" w14:textId="77777777" w:rsidR="005D6F01" w:rsidRDefault="005D6F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085D" w14:textId="2FE1A754" w:rsidR="00FF3AB0" w:rsidRDefault="007570E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D126F" wp14:editId="6C3EFBC7">
          <wp:simplePos x="0" y="0"/>
          <wp:positionH relativeFrom="margin">
            <wp:align>center</wp:align>
          </wp:positionH>
          <wp:positionV relativeFrom="paragraph">
            <wp:posOffset>145415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1F5A" w14:textId="77777777" w:rsidR="005D6F01" w:rsidRDefault="005D6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2AFED8D2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</w:abstractNum>
  <w:abstractNum w:abstractNumId="2" w15:restartNumberingAfterBreak="0">
    <w:nsid w:val="0A2E4222"/>
    <w:multiLevelType w:val="multilevel"/>
    <w:tmpl w:val="E326A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26F81"/>
    <w:multiLevelType w:val="multilevel"/>
    <w:tmpl w:val="5D2820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32AA"/>
    <w:multiLevelType w:val="hybridMultilevel"/>
    <w:tmpl w:val="36A246BE"/>
    <w:lvl w:ilvl="0" w:tplc="2AFED7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717"/>
    <w:multiLevelType w:val="multilevel"/>
    <w:tmpl w:val="EFE83D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80044C"/>
    <w:multiLevelType w:val="hybridMultilevel"/>
    <w:tmpl w:val="BF92CA4E"/>
    <w:lvl w:ilvl="0" w:tplc="90D2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656F93"/>
    <w:multiLevelType w:val="multilevel"/>
    <w:tmpl w:val="14487B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CA5E34"/>
    <w:multiLevelType w:val="multilevel"/>
    <w:tmpl w:val="3E98A6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FE1DA5"/>
    <w:multiLevelType w:val="multilevel"/>
    <w:tmpl w:val="916A2C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945B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F773B5"/>
    <w:multiLevelType w:val="multilevel"/>
    <w:tmpl w:val="DFF8D9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41064D64"/>
    <w:multiLevelType w:val="multilevel"/>
    <w:tmpl w:val="967EE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3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3" w:hanging="180"/>
      </w:pPr>
    </w:lvl>
  </w:abstractNum>
  <w:abstractNum w:abstractNumId="26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FE2B90"/>
    <w:multiLevelType w:val="multilevel"/>
    <w:tmpl w:val="DBFE57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526CD5"/>
    <w:multiLevelType w:val="multilevel"/>
    <w:tmpl w:val="34283B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B0795B"/>
    <w:multiLevelType w:val="multilevel"/>
    <w:tmpl w:val="A32687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C67D3B"/>
    <w:multiLevelType w:val="multilevel"/>
    <w:tmpl w:val="7AB6FA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CA2F2D"/>
    <w:multiLevelType w:val="multilevel"/>
    <w:tmpl w:val="23DE62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0E5DE5"/>
    <w:multiLevelType w:val="multilevel"/>
    <w:tmpl w:val="A01830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EF6251"/>
    <w:multiLevelType w:val="multilevel"/>
    <w:tmpl w:val="0AC47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006D6"/>
    <w:multiLevelType w:val="multilevel"/>
    <w:tmpl w:val="4ADC54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790544">
    <w:abstractNumId w:val="27"/>
  </w:num>
  <w:num w:numId="2" w16cid:durableId="312149070">
    <w:abstractNumId w:val="26"/>
  </w:num>
  <w:num w:numId="3" w16cid:durableId="224530027">
    <w:abstractNumId w:val="41"/>
  </w:num>
  <w:num w:numId="4" w16cid:durableId="824858581">
    <w:abstractNumId w:val="13"/>
  </w:num>
  <w:num w:numId="5" w16cid:durableId="1952786043">
    <w:abstractNumId w:val="35"/>
  </w:num>
  <w:num w:numId="6" w16cid:durableId="693118675">
    <w:abstractNumId w:val="17"/>
  </w:num>
  <w:num w:numId="7" w16cid:durableId="833689435">
    <w:abstractNumId w:val="3"/>
  </w:num>
  <w:num w:numId="8" w16cid:durableId="766924953">
    <w:abstractNumId w:val="33"/>
  </w:num>
  <w:num w:numId="9" w16cid:durableId="1651397444">
    <w:abstractNumId w:val="16"/>
  </w:num>
  <w:num w:numId="10" w16cid:durableId="1661302335">
    <w:abstractNumId w:val="21"/>
  </w:num>
  <w:num w:numId="11" w16cid:durableId="1780181959">
    <w:abstractNumId w:val="5"/>
  </w:num>
  <w:num w:numId="12" w16cid:durableId="821240486">
    <w:abstractNumId w:val="6"/>
  </w:num>
  <w:num w:numId="13" w16cid:durableId="1060404376">
    <w:abstractNumId w:val="24"/>
  </w:num>
  <w:num w:numId="14" w16cid:durableId="761412707">
    <w:abstractNumId w:val="38"/>
  </w:num>
  <w:num w:numId="15" w16cid:durableId="926306178">
    <w:abstractNumId w:val="39"/>
  </w:num>
  <w:num w:numId="16" w16cid:durableId="688142954">
    <w:abstractNumId w:val="10"/>
  </w:num>
  <w:num w:numId="17" w16cid:durableId="1298103426">
    <w:abstractNumId w:val="22"/>
  </w:num>
  <w:num w:numId="18" w16cid:durableId="1253391694">
    <w:abstractNumId w:val="20"/>
  </w:num>
  <w:num w:numId="19" w16cid:durableId="757555131">
    <w:abstractNumId w:val="11"/>
  </w:num>
  <w:num w:numId="20" w16cid:durableId="555777175">
    <w:abstractNumId w:val="32"/>
  </w:num>
  <w:num w:numId="21" w16cid:durableId="496312115">
    <w:abstractNumId w:val="23"/>
  </w:num>
  <w:num w:numId="22" w16cid:durableId="1480733266">
    <w:abstractNumId w:val="9"/>
  </w:num>
  <w:num w:numId="23" w16cid:durableId="764837005">
    <w:abstractNumId w:val="19"/>
  </w:num>
  <w:num w:numId="24" w16cid:durableId="1414355403">
    <w:abstractNumId w:val="2"/>
  </w:num>
  <w:num w:numId="25" w16cid:durableId="146211886">
    <w:abstractNumId w:val="40"/>
  </w:num>
  <w:num w:numId="26" w16cid:durableId="1908303661">
    <w:abstractNumId w:val="28"/>
  </w:num>
  <w:num w:numId="27" w16cid:durableId="45834481">
    <w:abstractNumId w:val="34"/>
  </w:num>
  <w:num w:numId="28" w16cid:durableId="1600063062">
    <w:abstractNumId w:val="31"/>
  </w:num>
  <w:num w:numId="29" w16cid:durableId="1220630576">
    <w:abstractNumId w:val="15"/>
  </w:num>
  <w:num w:numId="30" w16cid:durableId="1333216504">
    <w:abstractNumId w:val="36"/>
  </w:num>
  <w:num w:numId="31" w16cid:durableId="45763127">
    <w:abstractNumId w:val="29"/>
  </w:num>
  <w:num w:numId="32" w16cid:durableId="1062287597">
    <w:abstractNumId w:val="37"/>
  </w:num>
  <w:num w:numId="33" w16cid:durableId="1912546569">
    <w:abstractNumId w:val="8"/>
  </w:num>
  <w:num w:numId="34" w16cid:durableId="1732582678">
    <w:abstractNumId w:val="12"/>
  </w:num>
  <w:num w:numId="35" w16cid:durableId="1581986857">
    <w:abstractNumId w:val="4"/>
  </w:num>
  <w:num w:numId="36" w16cid:durableId="702024050">
    <w:abstractNumId w:val="30"/>
  </w:num>
  <w:num w:numId="37" w16cid:durableId="404913295">
    <w:abstractNumId w:val="1"/>
  </w:num>
  <w:num w:numId="38" w16cid:durableId="1654605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5353027">
    <w:abstractNumId w:val="25"/>
  </w:num>
  <w:num w:numId="40" w16cid:durableId="1924794553">
    <w:abstractNumId w:val="18"/>
  </w:num>
  <w:num w:numId="41" w16cid:durableId="18901479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388963">
    <w:abstractNumId w:val="14"/>
  </w:num>
  <w:num w:numId="43" w16cid:durableId="990283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27"/>
    <w:rsid w:val="00006FF2"/>
    <w:rsid w:val="00010D86"/>
    <w:rsid w:val="00040ED5"/>
    <w:rsid w:val="00055D37"/>
    <w:rsid w:val="00057BEC"/>
    <w:rsid w:val="0006096E"/>
    <w:rsid w:val="00074158"/>
    <w:rsid w:val="00080AC7"/>
    <w:rsid w:val="00082D47"/>
    <w:rsid w:val="00087128"/>
    <w:rsid w:val="00090521"/>
    <w:rsid w:val="00091FB9"/>
    <w:rsid w:val="00095B4C"/>
    <w:rsid w:val="000A0517"/>
    <w:rsid w:val="000A4597"/>
    <w:rsid w:val="000A713E"/>
    <w:rsid w:val="000B1765"/>
    <w:rsid w:val="000B71D7"/>
    <w:rsid w:val="000D48CF"/>
    <w:rsid w:val="000E18A6"/>
    <w:rsid w:val="000E1E8A"/>
    <w:rsid w:val="000E1E98"/>
    <w:rsid w:val="000F4541"/>
    <w:rsid w:val="000F5DEC"/>
    <w:rsid w:val="001028D0"/>
    <w:rsid w:val="00104135"/>
    <w:rsid w:val="00105F74"/>
    <w:rsid w:val="0011070E"/>
    <w:rsid w:val="001205DC"/>
    <w:rsid w:val="0012454A"/>
    <w:rsid w:val="001272EC"/>
    <w:rsid w:val="00130067"/>
    <w:rsid w:val="001449A7"/>
    <w:rsid w:val="00146A7A"/>
    <w:rsid w:val="0014753E"/>
    <w:rsid w:val="001661FB"/>
    <w:rsid w:val="00167E58"/>
    <w:rsid w:val="00185C1B"/>
    <w:rsid w:val="001A2940"/>
    <w:rsid w:val="001B2D1C"/>
    <w:rsid w:val="001B5EC2"/>
    <w:rsid w:val="001B6C71"/>
    <w:rsid w:val="001C1C30"/>
    <w:rsid w:val="001C51B8"/>
    <w:rsid w:val="001C635D"/>
    <w:rsid w:val="001D13C3"/>
    <w:rsid w:val="001D2BC8"/>
    <w:rsid w:val="001D7924"/>
    <w:rsid w:val="001E0527"/>
    <w:rsid w:val="001E27D3"/>
    <w:rsid w:val="001F1C7B"/>
    <w:rsid w:val="001F361B"/>
    <w:rsid w:val="001F43B8"/>
    <w:rsid w:val="002022FD"/>
    <w:rsid w:val="0020348A"/>
    <w:rsid w:val="00204E74"/>
    <w:rsid w:val="0021410B"/>
    <w:rsid w:val="00214E7B"/>
    <w:rsid w:val="00215D0D"/>
    <w:rsid w:val="00221BE3"/>
    <w:rsid w:val="00246714"/>
    <w:rsid w:val="002525A3"/>
    <w:rsid w:val="0025308F"/>
    <w:rsid w:val="002554CF"/>
    <w:rsid w:val="0026168A"/>
    <w:rsid w:val="00263310"/>
    <w:rsid w:val="00273181"/>
    <w:rsid w:val="00273273"/>
    <w:rsid w:val="002737C5"/>
    <w:rsid w:val="00273F74"/>
    <w:rsid w:val="0027409D"/>
    <w:rsid w:val="00280341"/>
    <w:rsid w:val="00283BB5"/>
    <w:rsid w:val="00285DA5"/>
    <w:rsid w:val="00286116"/>
    <w:rsid w:val="00287731"/>
    <w:rsid w:val="00292D72"/>
    <w:rsid w:val="002A1E3F"/>
    <w:rsid w:val="002A6302"/>
    <w:rsid w:val="002B05CA"/>
    <w:rsid w:val="002B6AE9"/>
    <w:rsid w:val="002C1E78"/>
    <w:rsid w:val="002C4F89"/>
    <w:rsid w:val="002C6053"/>
    <w:rsid w:val="002C78B8"/>
    <w:rsid w:val="002D00A0"/>
    <w:rsid w:val="002D2190"/>
    <w:rsid w:val="002D22D0"/>
    <w:rsid w:val="002D3FBC"/>
    <w:rsid w:val="002D575E"/>
    <w:rsid w:val="002E633E"/>
    <w:rsid w:val="002F684A"/>
    <w:rsid w:val="0030007C"/>
    <w:rsid w:val="003139A1"/>
    <w:rsid w:val="00317CBE"/>
    <w:rsid w:val="003227ED"/>
    <w:rsid w:val="00325FA4"/>
    <w:rsid w:val="00330B94"/>
    <w:rsid w:val="00331089"/>
    <w:rsid w:val="003320B2"/>
    <w:rsid w:val="00335554"/>
    <w:rsid w:val="003443BD"/>
    <w:rsid w:val="00344B98"/>
    <w:rsid w:val="003555D9"/>
    <w:rsid w:val="00363C2C"/>
    <w:rsid w:val="00366FDB"/>
    <w:rsid w:val="00371E2C"/>
    <w:rsid w:val="00374420"/>
    <w:rsid w:val="003839F8"/>
    <w:rsid w:val="003879A1"/>
    <w:rsid w:val="00387BC1"/>
    <w:rsid w:val="00394D89"/>
    <w:rsid w:val="00397188"/>
    <w:rsid w:val="003B31B8"/>
    <w:rsid w:val="003B4E07"/>
    <w:rsid w:val="003B5933"/>
    <w:rsid w:val="003C1971"/>
    <w:rsid w:val="003C4F74"/>
    <w:rsid w:val="003C5A90"/>
    <w:rsid w:val="003D43D9"/>
    <w:rsid w:val="003F62EA"/>
    <w:rsid w:val="00403736"/>
    <w:rsid w:val="00410906"/>
    <w:rsid w:val="004140F7"/>
    <w:rsid w:val="00417300"/>
    <w:rsid w:val="00427488"/>
    <w:rsid w:val="0043085A"/>
    <w:rsid w:val="004342B7"/>
    <w:rsid w:val="00435374"/>
    <w:rsid w:val="0043798F"/>
    <w:rsid w:val="004471D8"/>
    <w:rsid w:val="00451C27"/>
    <w:rsid w:val="004535CC"/>
    <w:rsid w:val="004538FF"/>
    <w:rsid w:val="00456ABB"/>
    <w:rsid w:val="004757D0"/>
    <w:rsid w:val="004847E5"/>
    <w:rsid w:val="00492351"/>
    <w:rsid w:val="004A1E52"/>
    <w:rsid w:val="004A2115"/>
    <w:rsid w:val="004A4995"/>
    <w:rsid w:val="004A571A"/>
    <w:rsid w:val="004B75C5"/>
    <w:rsid w:val="004C03C2"/>
    <w:rsid w:val="004C62C6"/>
    <w:rsid w:val="004C7773"/>
    <w:rsid w:val="004D1E20"/>
    <w:rsid w:val="004D31DE"/>
    <w:rsid w:val="004D7CE7"/>
    <w:rsid w:val="004E05F7"/>
    <w:rsid w:val="004E21F9"/>
    <w:rsid w:val="004F0E28"/>
    <w:rsid w:val="004F26A4"/>
    <w:rsid w:val="004F333C"/>
    <w:rsid w:val="004F4886"/>
    <w:rsid w:val="004F71BA"/>
    <w:rsid w:val="00503360"/>
    <w:rsid w:val="00511843"/>
    <w:rsid w:val="00512629"/>
    <w:rsid w:val="00515573"/>
    <w:rsid w:val="00517407"/>
    <w:rsid w:val="00520431"/>
    <w:rsid w:val="005230A6"/>
    <w:rsid w:val="005273E0"/>
    <w:rsid w:val="0053130E"/>
    <w:rsid w:val="00532170"/>
    <w:rsid w:val="005345C2"/>
    <w:rsid w:val="005400FB"/>
    <w:rsid w:val="00543A15"/>
    <w:rsid w:val="00550387"/>
    <w:rsid w:val="0055273A"/>
    <w:rsid w:val="0056176E"/>
    <w:rsid w:val="005655C0"/>
    <w:rsid w:val="00572A4B"/>
    <w:rsid w:val="00574853"/>
    <w:rsid w:val="0058726A"/>
    <w:rsid w:val="005A3365"/>
    <w:rsid w:val="005A55D1"/>
    <w:rsid w:val="005A6C99"/>
    <w:rsid w:val="005B0605"/>
    <w:rsid w:val="005C1FC9"/>
    <w:rsid w:val="005C3FA6"/>
    <w:rsid w:val="005C5DCE"/>
    <w:rsid w:val="005D6F01"/>
    <w:rsid w:val="005E071B"/>
    <w:rsid w:val="005E20E7"/>
    <w:rsid w:val="005E5DF9"/>
    <w:rsid w:val="005F3597"/>
    <w:rsid w:val="005F36B9"/>
    <w:rsid w:val="005F489E"/>
    <w:rsid w:val="005F7BD7"/>
    <w:rsid w:val="00604027"/>
    <w:rsid w:val="0060434A"/>
    <w:rsid w:val="006053A2"/>
    <w:rsid w:val="00607AAD"/>
    <w:rsid w:val="006118FB"/>
    <w:rsid w:val="00611E86"/>
    <w:rsid w:val="0061278F"/>
    <w:rsid w:val="00613068"/>
    <w:rsid w:val="0061456A"/>
    <w:rsid w:val="00622C50"/>
    <w:rsid w:val="00625980"/>
    <w:rsid w:val="00631E42"/>
    <w:rsid w:val="00633EE7"/>
    <w:rsid w:val="006374AD"/>
    <w:rsid w:val="00637B4E"/>
    <w:rsid w:val="00641BD8"/>
    <w:rsid w:val="00644F61"/>
    <w:rsid w:val="006509BD"/>
    <w:rsid w:val="00651028"/>
    <w:rsid w:val="006562DC"/>
    <w:rsid w:val="006579A8"/>
    <w:rsid w:val="00664402"/>
    <w:rsid w:val="00664513"/>
    <w:rsid w:val="00666127"/>
    <w:rsid w:val="0066782B"/>
    <w:rsid w:val="0067584E"/>
    <w:rsid w:val="00693EB7"/>
    <w:rsid w:val="006A7AE0"/>
    <w:rsid w:val="006B2598"/>
    <w:rsid w:val="006B5FD8"/>
    <w:rsid w:val="006C23B2"/>
    <w:rsid w:val="006C6AD0"/>
    <w:rsid w:val="006D05C8"/>
    <w:rsid w:val="006D1772"/>
    <w:rsid w:val="006D6771"/>
    <w:rsid w:val="006D71FE"/>
    <w:rsid w:val="006E2218"/>
    <w:rsid w:val="006E33D5"/>
    <w:rsid w:val="006E7F52"/>
    <w:rsid w:val="006F1938"/>
    <w:rsid w:val="00702765"/>
    <w:rsid w:val="007116BF"/>
    <w:rsid w:val="00711748"/>
    <w:rsid w:val="00713813"/>
    <w:rsid w:val="00714B4A"/>
    <w:rsid w:val="00714EFA"/>
    <w:rsid w:val="00716CC2"/>
    <w:rsid w:val="00717611"/>
    <w:rsid w:val="00720BE1"/>
    <w:rsid w:val="00722AD0"/>
    <w:rsid w:val="0073315A"/>
    <w:rsid w:val="00747C3D"/>
    <w:rsid w:val="00750D12"/>
    <w:rsid w:val="00752A57"/>
    <w:rsid w:val="007570EF"/>
    <w:rsid w:val="00761EF1"/>
    <w:rsid w:val="007635F1"/>
    <w:rsid w:val="00784A45"/>
    <w:rsid w:val="00787F82"/>
    <w:rsid w:val="00795AD4"/>
    <w:rsid w:val="0079603D"/>
    <w:rsid w:val="007B2E75"/>
    <w:rsid w:val="007B7BC6"/>
    <w:rsid w:val="007C491D"/>
    <w:rsid w:val="007D1F5F"/>
    <w:rsid w:val="007D7B51"/>
    <w:rsid w:val="007E3FC3"/>
    <w:rsid w:val="007E4707"/>
    <w:rsid w:val="007F0DE0"/>
    <w:rsid w:val="007F2639"/>
    <w:rsid w:val="007F464D"/>
    <w:rsid w:val="0080190F"/>
    <w:rsid w:val="008055C5"/>
    <w:rsid w:val="00805608"/>
    <w:rsid w:val="00810351"/>
    <w:rsid w:val="00814C47"/>
    <w:rsid w:val="0081626C"/>
    <w:rsid w:val="00845770"/>
    <w:rsid w:val="008534A7"/>
    <w:rsid w:val="008617AF"/>
    <w:rsid w:val="008628AB"/>
    <w:rsid w:val="00862CEF"/>
    <w:rsid w:val="008654F6"/>
    <w:rsid w:val="0086584D"/>
    <w:rsid w:val="00875B81"/>
    <w:rsid w:val="00887060"/>
    <w:rsid w:val="00891763"/>
    <w:rsid w:val="008A2802"/>
    <w:rsid w:val="008A5244"/>
    <w:rsid w:val="008A7450"/>
    <w:rsid w:val="008B0B5A"/>
    <w:rsid w:val="008B2105"/>
    <w:rsid w:val="008C25E1"/>
    <w:rsid w:val="008C2767"/>
    <w:rsid w:val="008D2911"/>
    <w:rsid w:val="008D7543"/>
    <w:rsid w:val="008E1777"/>
    <w:rsid w:val="008E5AD8"/>
    <w:rsid w:val="008E6F7A"/>
    <w:rsid w:val="008F6732"/>
    <w:rsid w:val="00900675"/>
    <w:rsid w:val="00900ECC"/>
    <w:rsid w:val="00902102"/>
    <w:rsid w:val="009036B6"/>
    <w:rsid w:val="00906FAB"/>
    <w:rsid w:val="00916137"/>
    <w:rsid w:val="00920266"/>
    <w:rsid w:val="009210C1"/>
    <w:rsid w:val="00926449"/>
    <w:rsid w:val="009333C7"/>
    <w:rsid w:val="00940C2A"/>
    <w:rsid w:val="00943FEF"/>
    <w:rsid w:val="00944796"/>
    <w:rsid w:val="00953A4C"/>
    <w:rsid w:val="00953C2F"/>
    <w:rsid w:val="00954997"/>
    <w:rsid w:val="0096034F"/>
    <w:rsid w:val="00962B06"/>
    <w:rsid w:val="009658A9"/>
    <w:rsid w:val="00966C46"/>
    <w:rsid w:val="00967A0F"/>
    <w:rsid w:val="00972271"/>
    <w:rsid w:val="00972F3D"/>
    <w:rsid w:val="00973FD4"/>
    <w:rsid w:val="0098170F"/>
    <w:rsid w:val="00984578"/>
    <w:rsid w:val="00984EC0"/>
    <w:rsid w:val="0098579F"/>
    <w:rsid w:val="00985F9C"/>
    <w:rsid w:val="00987547"/>
    <w:rsid w:val="009940DB"/>
    <w:rsid w:val="009943C5"/>
    <w:rsid w:val="00994F82"/>
    <w:rsid w:val="009A2FA3"/>
    <w:rsid w:val="009A777E"/>
    <w:rsid w:val="009B12A0"/>
    <w:rsid w:val="009E0EAF"/>
    <w:rsid w:val="009E23D3"/>
    <w:rsid w:val="009E56F7"/>
    <w:rsid w:val="009E572D"/>
    <w:rsid w:val="009E7EB0"/>
    <w:rsid w:val="00A00BC7"/>
    <w:rsid w:val="00A01DDF"/>
    <w:rsid w:val="00A020DA"/>
    <w:rsid w:val="00A056DF"/>
    <w:rsid w:val="00A27295"/>
    <w:rsid w:val="00A3441A"/>
    <w:rsid w:val="00A35DED"/>
    <w:rsid w:val="00A43E90"/>
    <w:rsid w:val="00A551C0"/>
    <w:rsid w:val="00A66945"/>
    <w:rsid w:val="00A72C00"/>
    <w:rsid w:val="00A74ABC"/>
    <w:rsid w:val="00A81922"/>
    <w:rsid w:val="00A86D16"/>
    <w:rsid w:val="00A9466A"/>
    <w:rsid w:val="00AA2940"/>
    <w:rsid w:val="00AA4272"/>
    <w:rsid w:val="00AA6EF8"/>
    <w:rsid w:val="00AB43DC"/>
    <w:rsid w:val="00AC3B09"/>
    <w:rsid w:val="00AC69E1"/>
    <w:rsid w:val="00AC7EE4"/>
    <w:rsid w:val="00AD1BF1"/>
    <w:rsid w:val="00AD6E24"/>
    <w:rsid w:val="00AE7FA4"/>
    <w:rsid w:val="00AF171C"/>
    <w:rsid w:val="00AF3C71"/>
    <w:rsid w:val="00AF6250"/>
    <w:rsid w:val="00B004D1"/>
    <w:rsid w:val="00B01200"/>
    <w:rsid w:val="00B02F6F"/>
    <w:rsid w:val="00B10DBB"/>
    <w:rsid w:val="00B12AD4"/>
    <w:rsid w:val="00B25E86"/>
    <w:rsid w:val="00B30B07"/>
    <w:rsid w:val="00B41907"/>
    <w:rsid w:val="00B42486"/>
    <w:rsid w:val="00B43955"/>
    <w:rsid w:val="00B45978"/>
    <w:rsid w:val="00B53F25"/>
    <w:rsid w:val="00B64C2D"/>
    <w:rsid w:val="00B73B1B"/>
    <w:rsid w:val="00B75FDC"/>
    <w:rsid w:val="00B85308"/>
    <w:rsid w:val="00B85561"/>
    <w:rsid w:val="00B913ED"/>
    <w:rsid w:val="00B947D4"/>
    <w:rsid w:val="00B96B7E"/>
    <w:rsid w:val="00B96E01"/>
    <w:rsid w:val="00BA07E5"/>
    <w:rsid w:val="00BB6676"/>
    <w:rsid w:val="00BC1E7C"/>
    <w:rsid w:val="00BC2EC8"/>
    <w:rsid w:val="00BD1B0E"/>
    <w:rsid w:val="00BD51FA"/>
    <w:rsid w:val="00BD71B2"/>
    <w:rsid w:val="00BD7AB4"/>
    <w:rsid w:val="00BE1354"/>
    <w:rsid w:val="00BE256D"/>
    <w:rsid w:val="00BE40CF"/>
    <w:rsid w:val="00BF5EA4"/>
    <w:rsid w:val="00C0145F"/>
    <w:rsid w:val="00C0283C"/>
    <w:rsid w:val="00C0355B"/>
    <w:rsid w:val="00C06474"/>
    <w:rsid w:val="00C12E30"/>
    <w:rsid w:val="00C225F6"/>
    <w:rsid w:val="00C2592B"/>
    <w:rsid w:val="00C338D8"/>
    <w:rsid w:val="00C34E7C"/>
    <w:rsid w:val="00C357B8"/>
    <w:rsid w:val="00C46A87"/>
    <w:rsid w:val="00C46BAD"/>
    <w:rsid w:val="00C47A32"/>
    <w:rsid w:val="00C63DB7"/>
    <w:rsid w:val="00C64D1F"/>
    <w:rsid w:val="00C65478"/>
    <w:rsid w:val="00C737FD"/>
    <w:rsid w:val="00C82D3B"/>
    <w:rsid w:val="00C84D79"/>
    <w:rsid w:val="00C86BD6"/>
    <w:rsid w:val="00C90177"/>
    <w:rsid w:val="00C907D0"/>
    <w:rsid w:val="00CA35D9"/>
    <w:rsid w:val="00CA65AA"/>
    <w:rsid w:val="00CA6E4A"/>
    <w:rsid w:val="00CB04A0"/>
    <w:rsid w:val="00CB1AB7"/>
    <w:rsid w:val="00CB5BEF"/>
    <w:rsid w:val="00CB677E"/>
    <w:rsid w:val="00CD65C4"/>
    <w:rsid w:val="00CD77B7"/>
    <w:rsid w:val="00CE1864"/>
    <w:rsid w:val="00CE1E7B"/>
    <w:rsid w:val="00CE5840"/>
    <w:rsid w:val="00CF1C4E"/>
    <w:rsid w:val="00CF49D3"/>
    <w:rsid w:val="00CF714F"/>
    <w:rsid w:val="00D005BB"/>
    <w:rsid w:val="00D02400"/>
    <w:rsid w:val="00D05C55"/>
    <w:rsid w:val="00D116D7"/>
    <w:rsid w:val="00D15FB4"/>
    <w:rsid w:val="00D20E8B"/>
    <w:rsid w:val="00D25319"/>
    <w:rsid w:val="00D31C0F"/>
    <w:rsid w:val="00D3687C"/>
    <w:rsid w:val="00D40000"/>
    <w:rsid w:val="00D408BC"/>
    <w:rsid w:val="00D43A58"/>
    <w:rsid w:val="00D44B0E"/>
    <w:rsid w:val="00D46CAE"/>
    <w:rsid w:val="00D50515"/>
    <w:rsid w:val="00D5168D"/>
    <w:rsid w:val="00D52912"/>
    <w:rsid w:val="00D55DF6"/>
    <w:rsid w:val="00D5638D"/>
    <w:rsid w:val="00D565D0"/>
    <w:rsid w:val="00D63AB8"/>
    <w:rsid w:val="00D663DB"/>
    <w:rsid w:val="00D66618"/>
    <w:rsid w:val="00D74EBD"/>
    <w:rsid w:val="00D83B0C"/>
    <w:rsid w:val="00D93655"/>
    <w:rsid w:val="00D97069"/>
    <w:rsid w:val="00DA069B"/>
    <w:rsid w:val="00DA182D"/>
    <w:rsid w:val="00DA4F7B"/>
    <w:rsid w:val="00DA65C0"/>
    <w:rsid w:val="00DA7FD6"/>
    <w:rsid w:val="00DC3B35"/>
    <w:rsid w:val="00DC5A03"/>
    <w:rsid w:val="00DD0E20"/>
    <w:rsid w:val="00DD3CFD"/>
    <w:rsid w:val="00DD41A9"/>
    <w:rsid w:val="00DE2AAE"/>
    <w:rsid w:val="00DE4A80"/>
    <w:rsid w:val="00DE54F2"/>
    <w:rsid w:val="00E01D58"/>
    <w:rsid w:val="00E05BCF"/>
    <w:rsid w:val="00E10B12"/>
    <w:rsid w:val="00E10EEA"/>
    <w:rsid w:val="00E13671"/>
    <w:rsid w:val="00E2357C"/>
    <w:rsid w:val="00E42B7B"/>
    <w:rsid w:val="00E66433"/>
    <w:rsid w:val="00E76C9D"/>
    <w:rsid w:val="00E8045D"/>
    <w:rsid w:val="00E824C5"/>
    <w:rsid w:val="00E87800"/>
    <w:rsid w:val="00E87B31"/>
    <w:rsid w:val="00E87E19"/>
    <w:rsid w:val="00E90C7A"/>
    <w:rsid w:val="00E93E49"/>
    <w:rsid w:val="00EB6278"/>
    <w:rsid w:val="00EB633C"/>
    <w:rsid w:val="00ED1A3A"/>
    <w:rsid w:val="00ED6B35"/>
    <w:rsid w:val="00EE5E23"/>
    <w:rsid w:val="00EE729C"/>
    <w:rsid w:val="00EF0F54"/>
    <w:rsid w:val="00F06691"/>
    <w:rsid w:val="00F07875"/>
    <w:rsid w:val="00F14938"/>
    <w:rsid w:val="00F14D9F"/>
    <w:rsid w:val="00F20D24"/>
    <w:rsid w:val="00F27A27"/>
    <w:rsid w:val="00F30E79"/>
    <w:rsid w:val="00F34088"/>
    <w:rsid w:val="00F40687"/>
    <w:rsid w:val="00F41A47"/>
    <w:rsid w:val="00F41D39"/>
    <w:rsid w:val="00F60CC1"/>
    <w:rsid w:val="00F62143"/>
    <w:rsid w:val="00F629CD"/>
    <w:rsid w:val="00F63FDD"/>
    <w:rsid w:val="00F66834"/>
    <w:rsid w:val="00F67E48"/>
    <w:rsid w:val="00F74F1B"/>
    <w:rsid w:val="00F8172A"/>
    <w:rsid w:val="00F85667"/>
    <w:rsid w:val="00F85C47"/>
    <w:rsid w:val="00F86662"/>
    <w:rsid w:val="00F86BE6"/>
    <w:rsid w:val="00F92D45"/>
    <w:rsid w:val="00F94674"/>
    <w:rsid w:val="00F94DA6"/>
    <w:rsid w:val="00F95CF4"/>
    <w:rsid w:val="00FA3232"/>
    <w:rsid w:val="00FA7E2F"/>
    <w:rsid w:val="00FD15BF"/>
    <w:rsid w:val="00FE23C0"/>
    <w:rsid w:val="00FE2A60"/>
    <w:rsid w:val="00FF311D"/>
    <w:rsid w:val="00FF3AB0"/>
    <w:rsid w:val="00FF755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F652"/>
  <w15:docId w15:val="{C3FB0E2A-314B-477D-9776-DEA61A6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C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F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13813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C7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1C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1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0E8F-CFD7-4191-9D84-B25E2893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6835</Words>
  <Characters>41013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Stasik</dc:creator>
  <cp:lastModifiedBy>Wioletta Łopatka</cp:lastModifiedBy>
  <cp:revision>8</cp:revision>
  <cp:lastPrinted>2022-02-18T11:12:00Z</cp:lastPrinted>
  <dcterms:created xsi:type="dcterms:W3CDTF">2022-06-28T08:54:00Z</dcterms:created>
  <dcterms:modified xsi:type="dcterms:W3CDTF">2022-06-28T14:46:00Z</dcterms:modified>
</cp:coreProperties>
</file>